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B29A1" w14:textId="77777777" w:rsidR="00BF5F6C" w:rsidRPr="004E2248" w:rsidRDefault="00BF5F6C" w:rsidP="00BF5F6C">
      <w:pPr>
        <w:pStyle w:val="11"/>
        <w:spacing w:before="89"/>
        <w:ind w:left="0"/>
        <w:rPr>
          <w:rStyle w:val="rynqvb"/>
          <w:lang w:val="en-US"/>
        </w:rPr>
      </w:pPr>
      <w:r w:rsidRPr="004E2248">
        <w:rPr>
          <w:rStyle w:val="rynqvb"/>
          <w:lang w:val="en-US"/>
        </w:rPr>
        <w:t xml:space="preserve">Al-Farabi Kazakh National University Faculty of Biology and Biotechnology </w:t>
      </w:r>
    </w:p>
    <w:p w14:paraId="0E68D5F7" w14:textId="77777777" w:rsidR="00BF5F6C" w:rsidRPr="004E2248" w:rsidRDefault="00BF5F6C" w:rsidP="00BF5F6C">
      <w:pPr>
        <w:pStyle w:val="11"/>
        <w:spacing w:before="89"/>
        <w:ind w:left="0"/>
        <w:rPr>
          <w:rStyle w:val="rynqvb"/>
          <w:lang w:val="en-US"/>
        </w:rPr>
      </w:pPr>
      <w:r w:rsidRPr="004E2248">
        <w:rPr>
          <w:rStyle w:val="rynqvb"/>
          <w:lang w:val="en-US"/>
        </w:rPr>
        <w:t>Department of Biodiversity and Bioresources</w:t>
      </w:r>
    </w:p>
    <w:p w14:paraId="66E51B5A" w14:textId="77777777" w:rsidR="00BF5F6C" w:rsidRPr="004E2248" w:rsidRDefault="00BF5F6C" w:rsidP="00BF5F6C">
      <w:pPr>
        <w:pStyle w:val="11"/>
        <w:spacing w:before="89"/>
        <w:ind w:left="6096"/>
        <w:jc w:val="left"/>
        <w:rPr>
          <w:rStyle w:val="rynqvb"/>
          <w:lang w:val="en-US"/>
        </w:rPr>
      </w:pPr>
    </w:p>
    <w:p w14:paraId="7E57357E" w14:textId="77777777" w:rsidR="00A145E6" w:rsidRPr="004E2248" w:rsidRDefault="00A145E6" w:rsidP="00BF5F6C">
      <w:pPr>
        <w:pStyle w:val="11"/>
        <w:spacing w:before="89"/>
        <w:ind w:left="6096"/>
        <w:jc w:val="left"/>
        <w:rPr>
          <w:rStyle w:val="rynqvb"/>
          <w:lang w:val="en-US"/>
        </w:rPr>
      </w:pPr>
    </w:p>
    <w:p w14:paraId="72AC0EE4" w14:textId="77777777" w:rsidR="00A145E6" w:rsidRPr="004E2248" w:rsidRDefault="00A145E6" w:rsidP="00BF5F6C">
      <w:pPr>
        <w:pStyle w:val="11"/>
        <w:spacing w:before="89"/>
        <w:ind w:left="6096"/>
        <w:jc w:val="left"/>
        <w:rPr>
          <w:rStyle w:val="rynqvb"/>
          <w:lang w:val="en-US"/>
        </w:rPr>
      </w:pPr>
    </w:p>
    <w:p w14:paraId="4DC4453A" w14:textId="77777777" w:rsidR="00BF5F6C" w:rsidRPr="004E2248" w:rsidRDefault="00BF5F6C" w:rsidP="00BF5F6C">
      <w:pPr>
        <w:pStyle w:val="ab"/>
        <w:spacing w:before="5"/>
        <w:ind w:left="4536"/>
        <w:rPr>
          <w:rStyle w:val="rynqvb"/>
          <w:b/>
          <w:lang w:val="en-US"/>
        </w:rPr>
      </w:pPr>
      <w:r w:rsidRPr="004E2248">
        <w:rPr>
          <w:rStyle w:val="rynqvb"/>
          <w:b/>
          <w:lang w:val="en-US"/>
        </w:rPr>
        <w:t xml:space="preserve">APPROVED </w:t>
      </w:r>
    </w:p>
    <w:p w14:paraId="7DA09A68" w14:textId="77777777" w:rsidR="00BF5F6C" w:rsidRPr="003D3329" w:rsidRDefault="00BF5F6C" w:rsidP="00BF5F6C">
      <w:pPr>
        <w:pStyle w:val="ab"/>
        <w:spacing w:before="5"/>
        <w:ind w:left="4536"/>
        <w:rPr>
          <w:rStyle w:val="rynqvb"/>
          <w:lang w:val="en-US"/>
        </w:rPr>
      </w:pPr>
      <w:r w:rsidRPr="003D3329">
        <w:rPr>
          <w:rStyle w:val="rynqvb"/>
          <w:lang w:val="en-US"/>
        </w:rPr>
        <w:t>Dean of the Faculty</w:t>
      </w:r>
    </w:p>
    <w:p w14:paraId="15508DE8" w14:textId="77777777" w:rsidR="00BF5F6C" w:rsidRPr="003D3329" w:rsidRDefault="00BF5F6C" w:rsidP="00BF5F6C">
      <w:pPr>
        <w:pStyle w:val="ab"/>
        <w:spacing w:before="5"/>
        <w:ind w:left="4536"/>
        <w:rPr>
          <w:rStyle w:val="rynqvb"/>
          <w:lang w:val="en-US"/>
        </w:rPr>
      </w:pPr>
    </w:p>
    <w:p w14:paraId="4E60B627" w14:textId="77777777" w:rsidR="00BF5F6C" w:rsidRPr="004E2248" w:rsidRDefault="00BF5F6C" w:rsidP="00BF5F6C">
      <w:pPr>
        <w:pStyle w:val="ab"/>
        <w:spacing w:before="5"/>
        <w:ind w:left="4536"/>
        <w:rPr>
          <w:rStyle w:val="rynqvb"/>
          <w:lang w:val="en-US"/>
        </w:rPr>
      </w:pPr>
      <w:r w:rsidRPr="004E2248">
        <w:rPr>
          <w:rStyle w:val="rynqvb"/>
          <w:lang w:val="en-US"/>
        </w:rPr>
        <w:t xml:space="preserve">______________ M.S. </w:t>
      </w:r>
      <w:proofErr w:type="spellStart"/>
      <w:r w:rsidRPr="004E2248">
        <w:rPr>
          <w:rStyle w:val="rynqvb"/>
          <w:lang w:val="en-US"/>
        </w:rPr>
        <w:t>Kurmanbayeva</w:t>
      </w:r>
      <w:proofErr w:type="spellEnd"/>
    </w:p>
    <w:p w14:paraId="6F38CAD6" w14:textId="77777777" w:rsidR="00BF5F6C" w:rsidRPr="004E2248" w:rsidRDefault="00BF5F6C" w:rsidP="00BF5F6C">
      <w:pPr>
        <w:pStyle w:val="ab"/>
        <w:spacing w:before="5"/>
        <w:ind w:left="4536"/>
        <w:rPr>
          <w:rStyle w:val="rynqvb"/>
          <w:lang w:val="en-US"/>
        </w:rPr>
      </w:pPr>
    </w:p>
    <w:p w14:paraId="70CA5752" w14:textId="77777777" w:rsidR="00BF5F6C" w:rsidRPr="00BF5F6C" w:rsidRDefault="00BF5F6C" w:rsidP="00BF5F6C">
      <w:pPr>
        <w:pStyle w:val="ab"/>
        <w:spacing w:before="5"/>
        <w:ind w:left="4536"/>
        <w:rPr>
          <w:b/>
          <w:sz w:val="10"/>
          <w:lang w:val="en-US"/>
        </w:rPr>
      </w:pPr>
    </w:p>
    <w:p w14:paraId="1D84CE11" w14:textId="77777777" w:rsidR="00BF5F6C" w:rsidRPr="00BF5F6C" w:rsidRDefault="00BF5F6C" w:rsidP="00BF5F6C">
      <w:pPr>
        <w:pStyle w:val="ab"/>
        <w:ind w:left="4536"/>
        <w:rPr>
          <w:lang w:val="en-US"/>
        </w:rPr>
      </w:pPr>
      <w:r w:rsidRPr="00BF5F6C">
        <w:rPr>
          <w:lang w:val="en-US"/>
        </w:rPr>
        <w:t>“</w:t>
      </w:r>
      <w:r>
        <w:rPr>
          <w:lang w:val="en-US"/>
        </w:rPr>
        <w:t>____________</w:t>
      </w:r>
      <w:proofErr w:type="gramStart"/>
      <w:r>
        <w:rPr>
          <w:lang w:val="en-US"/>
        </w:rPr>
        <w:t>_</w:t>
      </w:r>
      <w:r w:rsidRPr="00BF5F6C">
        <w:rPr>
          <w:lang w:val="en-US"/>
        </w:rPr>
        <w:t>”  _</w:t>
      </w:r>
      <w:proofErr w:type="gramEnd"/>
      <w:r w:rsidRPr="00BF5F6C">
        <w:rPr>
          <w:lang w:val="en-US"/>
        </w:rPr>
        <w:t>___</w:t>
      </w:r>
      <w:r>
        <w:rPr>
          <w:lang w:val="en-US"/>
        </w:rPr>
        <w:t>_____</w:t>
      </w:r>
      <w:r w:rsidRPr="00BF5F6C">
        <w:rPr>
          <w:lang w:val="en-US"/>
        </w:rPr>
        <w:t xml:space="preserve"> 2024</w:t>
      </w:r>
    </w:p>
    <w:p w14:paraId="0AE21D99" w14:textId="77777777" w:rsidR="00BF5F6C" w:rsidRPr="00BF5F6C" w:rsidRDefault="00BF5F6C" w:rsidP="00BF5F6C">
      <w:pPr>
        <w:pStyle w:val="ab"/>
        <w:ind w:left="6096"/>
        <w:rPr>
          <w:lang w:val="en-US"/>
        </w:rPr>
      </w:pPr>
    </w:p>
    <w:p w14:paraId="1F962BA2" w14:textId="77777777" w:rsidR="00BF5F6C" w:rsidRPr="00BF5F6C" w:rsidRDefault="00BF5F6C" w:rsidP="00BF5F6C">
      <w:pPr>
        <w:pStyle w:val="ab"/>
        <w:rPr>
          <w:sz w:val="20"/>
          <w:lang w:val="en-US"/>
        </w:rPr>
      </w:pPr>
    </w:p>
    <w:p w14:paraId="5F14B067" w14:textId="77777777" w:rsidR="00BF5F6C" w:rsidRPr="00BF5F6C" w:rsidRDefault="00BF5F6C" w:rsidP="00BF5F6C">
      <w:pPr>
        <w:pStyle w:val="ab"/>
        <w:rPr>
          <w:sz w:val="20"/>
          <w:lang w:val="en-US"/>
        </w:rPr>
      </w:pPr>
    </w:p>
    <w:p w14:paraId="37C0555B" w14:textId="77777777" w:rsidR="00BF5F6C" w:rsidRPr="00BF5F6C" w:rsidRDefault="00BF5F6C" w:rsidP="00BF5F6C">
      <w:pPr>
        <w:pStyle w:val="ab"/>
        <w:rPr>
          <w:sz w:val="20"/>
          <w:lang w:val="en-US"/>
        </w:rPr>
      </w:pPr>
    </w:p>
    <w:p w14:paraId="68975A26" w14:textId="77777777" w:rsidR="00BF5F6C" w:rsidRDefault="00BF5F6C" w:rsidP="00BF5F6C">
      <w:pPr>
        <w:pStyle w:val="ab"/>
        <w:rPr>
          <w:sz w:val="20"/>
          <w:lang w:val="en-US"/>
        </w:rPr>
      </w:pPr>
    </w:p>
    <w:p w14:paraId="116A58B2" w14:textId="77777777" w:rsidR="00A145E6" w:rsidRDefault="00A145E6" w:rsidP="00BF5F6C">
      <w:pPr>
        <w:pStyle w:val="ab"/>
        <w:rPr>
          <w:sz w:val="20"/>
          <w:lang w:val="en-US"/>
        </w:rPr>
      </w:pPr>
    </w:p>
    <w:p w14:paraId="37D965ED" w14:textId="77777777" w:rsidR="00A145E6" w:rsidRDefault="00A145E6" w:rsidP="00BF5F6C">
      <w:pPr>
        <w:pStyle w:val="ab"/>
        <w:rPr>
          <w:sz w:val="20"/>
          <w:lang w:val="en-US"/>
        </w:rPr>
      </w:pPr>
    </w:p>
    <w:p w14:paraId="2A2816F5" w14:textId="77777777" w:rsidR="00A145E6" w:rsidRDefault="00A145E6" w:rsidP="00BF5F6C">
      <w:pPr>
        <w:pStyle w:val="ab"/>
        <w:rPr>
          <w:sz w:val="20"/>
          <w:lang w:val="en-US"/>
        </w:rPr>
      </w:pPr>
    </w:p>
    <w:p w14:paraId="5F057105" w14:textId="77777777" w:rsidR="00A145E6" w:rsidRPr="00BF5F6C" w:rsidRDefault="00A145E6" w:rsidP="00BF5F6C">
      <w:pPr>
        <w:pStyle w:val="ab"/>
        <w:rPr>
          <w:sz w:val="20"/>
          <w:lang w:val="en-US"/>
        </w:rPr>
      </w:pPr>
    </w:p>
    <w:p w14:paraId="6ECDB99C" w14:textId="77777777" w:rsidR="00BF5F6C" w:rsidRPr="00BF5F6C" w:rsidRDefault="00BF5F6C" w:rsidP="00BF5F6C">
      <w:pPr>
        <w:pStyle w:val="ab"/>
        <w:rPr>
          <w:sz w:val="20"/>
          <w:lang w:val="en-US"/>
        </w:rPr>
      </w:pPr>
    </w:p>
    <w:p w14:paraId="65568BFB" w14:textId="77777777" w:rsidR="00BF5F6C" w:rsidRPr="00BF5F6C" w:rsidRDefault="00BF5F6C" w:rsidP="00BF5F6C">
      <w:pPr>
        <w:pStyle w:val="ab"/>
        <w:spacing w:before="7"/>
        <w:rPr>
          <w:sz w:val="26"/>
          <w:lang w:val="en-US"/>
        </w:rPr>
      </w:pPr>
    </w:p>
    <w:p w14:paraId="44451531" w14:textId="77777777" w:rsidR="00BF5F6C" w:rsidRPr="0020382D" w:rsidRDefault="0020382D" w:rsidP="0020382D">
      <w:pPr>
        <w:pStyle w:val="ab"/>
        <w:spacing w:before="5"/>
        <w:jc w:val="center"/>
        <w:rPr>
          <w:b/>
          <w:sz w:val="54"/>
          <w:lang w:val="en-US"/>
        </w:rPr>
      </w:pPr>
      <w:r w:rsidRPr="004E2248">
        <w:rPr>
          <w:rStyle w:val="rynqvb"/>
          <w:b/>
          <w:lang w:val="en-US"/>
        </w:rPr>
        <w:t>EDUCATIONAL AND METHODOLOGICAL COMPLEX OF THE DISCIPLINE</w:t>
      </w:r>
    </w:p>
    <w:p w14:paraId="294AE00E" w14:textId="77777777" w:rsidR="0020382D" w:rsidRPr="009C32FF" w:rsidRDefault="0020382D" w:rsidP="00BF5F6C">
      <w:pPr>
        <w:spacing w:line="640" w:lineRule="atLeast"/>
        <w:ind w:left="1396" w:right="571"/>
        <w:jc w:val="center"/>
        <w:rPr>
          <w:rStyle w:val="rynqvb"/>
          <w:b/>
          <w:sz w:val="28"/>
          <w:lang w:val="en-US"/>
        </w:rPr>
      </w:pPr>
      <w:r w:rsidRPr="009C32FF">
        <w:rPr>
          <w:rStyle w:val="rynqvb"/>
          <w:b/>
          <w:sz w:val="28"/>
          <w:lang w:val="en-US"/>
        </w:rPr>
        <w:t>DISCIPLINE "</w:t>
      </w:r>
      <w:r w:rsidR="006A465D" w:rsidRPr="00FF213D">
        <w:rPr>
          <w:rStyle w:val="rynqvb"/>
          <w:b/>
          <w:sz w:val="28"/>
          <w:lang w:val="en-US"/>
        </w:rPr>
        <w:t>Metabolites of plant origin</w:t>
      </w:r>
      <w:r w:rsidRPr="009C32FF">
        <w:rPr>
          <w:rStyle w:val="rynqvb"/>
          <w:b/>
          <w:sz w:val="28"/>
          <w:lang w:val="en-US"/>
        </w:rPr>
        <w:t>"</w:t>
      </w:r>
    </w:p>
    <w:p w14:paraId="3882381A" w14:textId="77777777" w:rsidR="001F67F3" w:rsidRPr="001F67F3" w:rsidRDefault="0020382D" w:rsidP="001F67F3">
      <w:pPr>
        <w:jc w:val="center"/>
        <w:rPr>
          <w:b/>
          <w:sz w:val="28"/>
          <w:szCs w:val="28"/>
          <w:lang w:val="en-US"/>
        </w:rPr>
      </w:pPr>
      <w:proofErr w:type="gramStart"/>
      <w:r w:rsidRPr="001F67F3">
        <w:rPr>
          <w:b/>
          <w:sz w:val="28"/>
          <w:szCs w:val="28"/>
          <w:lang w:val="en-US"/>
        </w:rPr>
        <w:t xml:space="preserve">Major </w:t>
      </w:r>
      <w:r w:rsidR="00BF5F6C" w:rsidRPr="004E2248">
        <w:rPr>
          <w:b/>
          <w:spacing w:val="-5"/>
          <w:sz w:val="28"/>
          <w:szCs w:val="28"/>
          <w:lang w:val="en-US"/>
        </w:rPr>
        <w:t xml:space="preserve"> </w:t>
      </w:r>
      <w:r w:rsidR="001F67F3" w:rsidRPr="001F67F3">
        <w:rPr>
          <w:b/>
          <w:sz w:val="28"/>
          <w:szCs w:val="28"/>
          <w:lang w:val="en-US"/>
        </w:rPr>
        <w:t>“</w:t>
      </w:r>
      <w:proofErr w:type="gramEnd"/>
      <w:r w:rsidR="00C513A9">
        <w:rPr>
          <w:b/>
          <w:sz w:val="28"/>
          <w:szCs w:val="28"/>
          <w:lang w:val="en-US"/>
        </w:rPr>
        <w:t>7M</w:t>
      </w:r>
      <w:r w:rsidR="001F67F3" w:rsidRPr="001F67F3">
        <w:rPr>
          <w:b/>
          <w:sz w:val="28"/>
          <w:szCs w:val="28"/>
          <w:lang w:val="en-US"/>
        </w:rPr>
        <w:t>05101-Biolog</w:t>
      </w:r>
      <w:r w:rsidR="00C513A9">
        <w:rPr>
          <w:b/>
          <w:sz w:val="28"/>
          <w:szCs w:val="28"/>
          <w:lang w:val="en-US"/>
        </w:rPr>
        <w:t>y</w:t>
      </w:r>
      <w:r w:rsidR="001F67F3" w:rsidRPr="001F67F3">
        <w:rPr>
          <w:b/>
          <w:sz w:val="28"/>
          <w:szCs w:val="28"/>
          <w:lang w:val="en-US"/>
        </w:rPr>
        <w:t>”</w:t>
      </w:r>
    </w:p>
    <w:p w14:paraId="76AF0E11" w14:textId="77777777" w:rsidR="00BF5F6C" w:rsidRPr="001F67F3" w:rsidRDefault="001F67F3" w:rsidP="001F67F3">
      <w:pPr>
        <w:pStyle w:val="ab"/>
        <w:spacing w:before="4"/>
        <w:jc w:val="center"/>
        <w:rPr>
          <w:b/>
          <w:lang w:val="en-US"/>
        </w:rPr>
      </w:pPr>
      <w:r w:rsidRPr="001F67F3">
        <w:rPr>
          <w:b/>
          <w:lang w:val="en-US"/>
        </w:rPr>
        <w:t xml:space="preserve">1 course, eng., </w:t>
      </w:r>
      <w:r w:rsidR="00C513A9">
        <w:rPr>
          <w:b/>
          <w:lang w:val="en-US"/>
        </w:rPr>
        <w:t>spring</w:t>
      </w:r>
      <w:r w:rsidRPr="001F67F3">
        <w:rPr>
          <w:b/>
          <w:lang w:val="en-US"/>
        </w:rPr>
        <w:t xml:space="preserve"> semester, </w:t>
      </w:r>
      <w:r w:rsidR="00C513A9">
        <w:rPr>
          <w:b/>
          <w:lang w:val="en-US"/>
        </w:rPr>
        <w:t>5</w:t>
      </w:r>
      <w:r w:rsidRPr="001F67F3">
        <w:rPr>
          <w:b/>
          <w:lang w:val="en-US"/>
        </w:rPr>
        <w:t xml:space="preserve"> credits</w:t>
      </w:r>
    </w:p>
    <w:p w14:paraId="34BB8D19" w14:textId="77777777" w:rsidR="00BF5F6C" w:rsidRPr="006B18BC" w:rsidRDefault="00BF5F6C" w:rsidP="00BF5F6C">
      <w:pPr>
        <w:pStyle w:val="ab"/>
        <w:spacing w:line="319" w:lineRule="exact"/>
        <w:ind w:left="1065" w:right="571"/>
        <w:jc w:val="center"/>
        <w:rPr>
          <w:b/>
          <w:lang w:val="en-US"/>
        </w:rPr>
      </w:pPr>
      <w:r w:rsidRPr="006B18BC">
        <w:rPr>
          <w:b/>
          <w:lang w:val="en-US"/>
        </w:rPr>
        <w:t>2024-2025</w:t>
      </w:r>
      <w:r w:rsidRPr="006B18BC">
        <w:rPr>
          <w:b/>
          <w:spacing w:val="-2"/>
          <w:lang w:val="en-US"/>
        </w:rPr>
        <w:t xml:space="preserve"> </w:t>
      </w:r>
    </w:p>
    <w:p w14:paraId="1A20D9B7" w14:textId="77777777" w:rsidR="00BF5F6C" w:rsidRPr="006B18BC" w:rsidRDefault="00BF5F6C" w:rsidP="00BF5F6C">
      <w:pPr>
        <w:pStyle w:val="ab"/>
        <w:rPr>
          <w:sz w:val="30"/>
          <w:lang w:val="en-US"/>
        </w:rPr>
      </w:pPr>
    </w:p>
    <w:p w14:paraId="794D0EF4" w14:textId="77777777" w:rsidR="00BF5F6C" w:rsidRPr="006B18BC" w:rsidRDefault="00BF5F6C" w:rsidP="00BF5F6C">
      <w:pPr>
        <w:pStyle w:val="ab"/>
        <w:rPr>
          <w:sz w:val="30"/>
          <w:lang w:val="en-US"/>
        </w:rPr>
      </w:pPr>
    </w:p>
    <w:p w14:paraId="1C439FCD" w14:textId="77777777" w:rsidR="00BF5F6C" w:rsidRPr="006B18BC" w:rsidRDefault="00BF5F6C" w:rsidP="00BF5F6C">
      <w:pPr>
        <w:pStyle w:val="ab"/>
        <w:rPr>
          <w:sz w:val="30"/>
          <w:lang w:val="en-US"/>
        </w:rPr>
      </w:pPr>
    </w:p>
    <w:p w14:paraId="69564A5F" w14:textId="77777777" w:rsidR="00BF5F6C" w:rsidRPr="006B18BC" w:rsidRDefault="00BF5F6C" w:rsidP="00BF5F6C">
      <w:pPr>
        <w:pStyle w:val="ab"/>
        <w:rPr>
          <w:sz w:val="30"/>
          <w:lang w:val="en-US"/>
        </w:rPr>
      </w:pPr>
    </w:p>
    <w:p w14:paraId="2E70029E" w14:textId="77777777" w:rsidR="00BF5F6C" w:rsidRPr="006B18BC" w:rsidRDefault="00BF5F6C" w:rsidP="00BF5F6C">
      <w:pPr>
        <w:pStyle w:val="ab"/>
        <w:rPr>
          <w:sz w:val="30"/>
          <w:lang w:val="en-US"/>
        </w:rPr>
      </w:pPr>
    </w:p>
    <w:p w14:paraId="1A2134A7" w14:textId="77777777" w:rsidR="00BF5F6C" w:rsidRPr="006B18BC" w:rsidRDefault="00BF5F6C" w:rsidP="00BF5F6C">
      <w:pPr>
        <w:pStyle w:val="ab"/>
        <w:rPr>
          <w:sz w:val="30"/>
          <w:lang w:val="en-US"/>
        </w:rPr>
      </w:pPr>
    </w:p>
    <w:p w14:paraId="06EDA890" w14:textId="77777777" w:rsidR="00BF5F6C" w:rsidRPr="006B18BC" w:rsidRDefault="00BF5F6C" w:rsidP="00BF5F6C">
      <w:pPr>
        <w:pStyle w:val="ab"/>
        <w:rPr>
          <w:sz w:val="30"/>
          <w:lang w:val="en-US"/>
        </w:rPr>
      </w:pPr>
    </w:p>
    <w:p w14:paraId="66685123" w14:textId="77777777" w:rsidR="00A145E6" w:rsidRPr="006B18BC" w:rsidRDefault="00A145E6" w:rsidP="00BF5F6C">
      <w:pPr>
        <w:pStyle w:val="ab"/>
        <w:rPr>
          <w:sz w:val="30"/>
          <w:lang w:val="en-US"/>
        </w:rPr>
      </w:pPr>
    </w:p>
    <w:p w14:paraId="4AFD87BA" w14:textId="77777777" w:rsidR="00A145E6" w:rsidRPr="006B18BC" w:rsidRDefault="00A145E6" w:rsidP="00BF5F6C">
      <w:pPr>
        <w:pStyle w:val="ab"/>
        <w:rPr>
          <w:sz w:val="30"/>
          <w:lang w:val="en-US"/>
        </w:rPr>
      </w:pPr>
    </w:p>
    <w:p w14:paraId="7B4CC681" w14:textId="77777777" w:rsidR="00BF5F6C" w:rsidRPr="006B18BC" w:rsidRDefault="00BF5F6C" w:rsidP="00BF5F6C">
      <w:pPr>
        <w:pStyle w:val="ab"/>
        <w:rPr>
          <w:sz w:val="30"/>
          <w:lang w:val="en-US"/>
        </w:rPr>
      </w:pPr>
    </w:p>
    <w:p w14:paraId="4B683E32" w14:textId="77777777" w:rsidR="00BF5F6C" w:rsidRPr="006B18BC" w:rsidRDefault="00BF5F6C" w:rsidP="00BF5F6C">
      <w:pPr>
        <w:pStyle w:val="ab"/>
        <w:rPr>
          <w:sz w:val="30"/>
          <w:lang w:val="en-US"/>
        </w:rPr>
      </w:pPr>
    </w:p>
    <w:p w14:paraId="7926DD67" w14:textId="77777777" w:rsidR="00BF5F6C" w:rsidRPr="006B18BC" w:rsidRDefault="00BF5F6C" w:rsidP="00BF5F6C">
      <w:pPr>
        <w:pStyle w:val="ab"/>
        <w:rPr>
          <w:sz w:val="30"/>
          <w:lang w:val="en-US"/>
        </w:rPr>
      </w:pPr>
    </w:p>
    <w:p w14:paraId="63089F11" w14:textId="77777777" w:rsidR="00BF5F6C" w:rsidRPr="006B18BC" w:rsidRDefault="00BF5F6C" w:rsidP="00BF5F6C">
      <w:pPr>
        <w:pStyle w:val="ab"/>
        <w:rPr>
          <w:sz w:val="30"/>
          <w:lang w:val="en-US"/>
        </w:rPr>
      </w:pPr>
    </w:p>
    <w:p w14:paraId="5CCB49AF" w14:textId="77777777" w:rsidR="00BF5F6C" w:rsidRPr="006B18BC" w:rsidRDefault="00BF5F6C" w:rsidP="00BF5F6C">
      <w:pPr>
        <w:pStyle w:val="ab"/>
        <w:spacing w:before="2"/>
        <w:rPr>
          <w:sz w:val="43"/>
          <w:lang w:val="en-US"/>
        </w:rPr>
      </w:pPr>
    </w:p>
    <w:p w14:paraId="7DD697BC" w14:textId="77777777" w:rsidR="00BF5F6C" w:rsidRPr="006B18BC" w:rsidRDefault="00164463" w:rsidP="00164463">
      <w:pPr>
        <w:pStyle w:val="11"/>
        <w:ind w:left="0" w:right="401"/>
        <w:rPr>
          <w:lang w:val="en-US"/>
        </w:rPr>
      </w:pPr>
      <w:r>
        <w:rPr>
          <w:lang w:val="en-US"/>
        </w:rPr>
        <w:t>Almaty</w:t>
      </w:r>
      <w:r w:rsidR="00BF5F6C" w:rsidRPr="006B18BC">
        <w:rPr>
          <w:spacing w:val="-2"/>
          <w:lang w:val="en-US"/>
        </w:rPr>
        <w:t xml:space="preserve"> </w:t>
      </w:r>
      <w:r w:rsidR="00BF5F6C" w:rsidRPr="006B18BC">
        <w:rPr>
          <w:lang w:val="en-US"/>
        </w:rPr>
        <w:t>-</w:t>
      </w:r>
      <w:r w:rsidR="00BF5F6C" w:rsidRPr="006B18BC">
        <w:rPr>
          <w:spacing w:val="-4"/>
          <w:lang w:val="en-US"/>
        </w:rPr>
        <w:t xml:space="preserve"> </w:t>
      </w:r>
      <w:r w:rsidR="00BF5F6C" w:rsidRPr="006B18BC">
        <w:rPr>
          <w:lang w:val="en-US"/>
        </w:rPr>
        <w:t>2024</w:t>
      </w:r>
    </w:p>
    <w:p w14:paraId="2C880D58" w14:textId="77777777" w:rsidR="00BF5F6C" w:rsidRPr="006B18BC" w:rsidRDefault="00BF5F6C" w:rsidP="00BF5F6C">
      <w:pPr>
        <w:rPr>
          <w:lang w:val="en-US"/>
        </w:rPr>
        <w:sectPr w:rsidR="00BF5F6C" w:rsidRPr="006B18BC" w:rsidSect="00BF5F6C">
          <w:pgSz w:w="11910" w:h="16840"/>
          <w:pgMar w:top="1134" w:right="851" w:bottom="1134" w:left="1701" w:header="720" w:footer="720" w:gutter="0"/>
          <w:cols w:space="720"/>
        </w:sectPr>
      </w:pPr>
    </w:p>
    <w:p w14:paraId="7A74C128" w14:textId="77777777" w:rsidR="00BF5F6C" w:rsidRPr="00164463" w:rsidRDefault="00164463" w:rsidP="00BF5F6C">
      <w:pPr>
        <w:pStyle w:val="ab"/>
        <w:rPr>
          <w:sz w:val="30"/>
          <w:lang w:val="en-US"/>
        </w:rPr>
      </w:pPr>
      <w:r w:rsidRPr="004E2248">
        <w:rPr>
          <w:rStyle w:val="rynqvb"/>
          <w:lang w:val="en-US"/>
        </w:rPr>
        <w:lastRenderedPageBreak/>
        <w:t xml:space="preserve">The educational and methodological complex of the discipline was compiled by </w:t>
      </w:r>
      <w:r w:rsidR="00024AC6">
        <w:rPr>
          <w:rStyle w:val="rynqvb"/>
          <w:lang w:val="en-US"/>
        </w:rPr>
        <w:t xml:space="preserve">PhD, Prof. </w:t>
      </w:r>
      <w:proofErr w:type="spellStart"/>
      <w:r w:rsidR="00024AC6">
        <w:rPr>
          <w:rStyle w:val="rynqvb"/>
          <w:lang w:val="en-US"/>
        </w:rPr>
        <w:t>Inelova</w:t>
      </w:r>
      <w:proofErr w:type="spellEnd"/>
      <w:r w:rsidR="00024AC6">
        <w:rPr>
          <w:rStyle w:val="rynqvb"/>
          <w:lang w:val="en-US"/>
        </w:rPr>
        <w:t xml:space="preserve"> Z.A. </w:t>
      </w:r>
    </w:p>
    <w:p w14:paraId="6C2313B7" w14:textId="77777777" w:rsidR="00BF5F6C" w:rsidRPr="00164463" w:rsidRDefault="00BF5F6C" w:rsidP="00BF5F6C">
      <w:pPr>
        <w:pStyle w:val="ab"/>
        <w:spacing w:before="5"/>
        <w:rPr>
          <w:sz w:val="34"/>
          <w:lang w:val="en-US"/>
        </w:rPr>
      </w:pPr>
    </w:p>
    <w:p w14:paraId="18B83ACF" w14:textId="77777777" w:rsidR="00164463" w:rsidRPr="003C1049" w:rsidRDefault="00164463" w:rsidP="003C1049">
      <w:pPr>
        <w:jc w:val="center"/>
        <w:rPr>
          <w:b/>
          <w:sz w:val="28"/>
          <w:szCs w:val="28"/>
          <w:lang w:val="en-US"/>
        </w:rPr>
      </w:pPr>
      <w:r w:rsidRPr="004E2248">
        <w:rPr>
          <w:rStyle w:val="rynqvb"/>
          <w:sz w:val="28"/>
          <w:szCs w:val="28"/>
          <w:lang w:val="en-US"/>
        </w:rPr>
        <w:t>Based on the working curriculum for the</w:t>
      </w:r>
      <w:r w:rsidRPr="00164463">
        <w:rPr>
          <w:b/>
          <w:sz w:val="28"/>
          <w:szCs w:val="28"/>
          <w:lang w:val="en-US"/>
        </w:rPr>
        <w:t xml:space="preserve"> </w:t>
      </w:r>
      <w:r w:rsidR="003C1049" w:rsidRPr="00164463">
        <w:rPr>
          <w:sz w:val="28"/>
          <w:szCs w:val="28"/>
          <w:lang w:val="en-US"/>
        </w:rPr>
        <w:t xml:space="preserve">Major </w:t>
      </w:r>
      <w:r w:rsidR="003C1049">
        <w:rPr>
          <w:sz w:val="28"/>
          <w:szCs w:val="28"/>
          <w:lang w:val="en-US"/>
        </w:rPr>
        <w:t>“</w:t>
      </w:r>
      <w:r w:rsidR="003C1049" w:rsidRPr="003C1049">
        <w:rPr>
          <w:sz w:val="28"/>
          <w:szCs w:val="28"/>
          <w:lang w:val="en-US"/>
        </w:rPr>
        <w:t>7M05101-Biology”</w:t>
      </w:r>
    </w:p>
    <w:p w14:paraId="6EB4DD41" w14:textId="77777777" w:rsidR="00BF5F6C" w:rsidRPr="00164463" w:rsidRDefault="00BF5F6C" w:rsidP="00BF5F6C">
      <w:pPr>
        <w:pStyle w:val="ab"/>
        <w:rPr>
          <w:rStyle w:val="rynqvb"/>
          <w:lang w:val="en-US"/>
        </w:rPr>
      </w:pPr>
    </w:p>
    <w:p w14:paraId="2B990073" w14:textId="77777777" w:rsidR="00164463" w:rsidRPr="004E2248" w:rsidRDefault="00164463" w:rsidP="00BF5F6C">
      <w:pPr>
        <w:pStyle w:val="ab"/>
        <w:rPr>
          <w:rStyle w:val="rynqvb"/>
          <w:lang w:val="en-US"/>
        </w:rPr>
      </w:pPr>
    </w:p>
    <w:p w14:paraId="27B2FCBE" w14:textId="77777777" w:rsidR="00164463" w:rsidRPr="00164463" w:rsidRDefault="00164463" w:rsidP="00BF5F6C">
      <w:pPr>
        <w:pStyle w:val="ab"/>
        <w:rPr>
          <w:sz w:val="30"/>
          <w:lang w:val="en-US"/>
        </w:rPr>
      </w:pPr>
    </w:p>
    <w:p w14:paraId="1896CB02" w14:textId="77777777" w:rsidR="00BF5F6C" w:rsidRPr="00164463" w:rsidRDefault="00BF5F6C" w:rsidP="00BF5F6C">
      <w:pPr>
        <w:pStyle w:val="ab"/>
        <w:spacing w:before="11"/>
        <w:rPr>
          <w:sz w:val="38"/>
          <w:lang w:val="en-US"/>
        </w:rPr>
      </w:pPr>
    </w:p>
    <w:p w14:paraId="6BF6D83A" w14:textId="77777777" w:rsidR="00164463" w:rsidRPr="004E2248" w:rsidRDefault="00164463" w:rsidP="00164463">
      <w:pPr>
        <w:pStyle w:val="ab"/>
        <w:spacing w:before="119"/>
        <w:rPr>
          <w:rStyle w:val="rynqvb"/>
          <w:lang w:val="en-US"/>
        </w:rPr>
      </w:pPr>
      <w:r w:rsidRPr="004E2248">
        <w:rPr>
          <w:rStyle w:val="rynqvb"/>
          <w:lang w:val="en-US"/>
        </w:rPr>
        <w:t>Reviewed and recommended at a meeting of the Department of Biodiversity and Bioresources</w:t>
      </w:r>
    </w:p>
    <w:p w14:paraId="77D2145D" w14:textId="77777777" w:rsidR="006B6699" w:rsidRPr="006B6699" w:rsidRDefault="009C32FF" w:rsidP="00164463">
      <w:pPr>
        <w:pStyle w:val="ab"/>
        <w:spacing w:before="119"/>
        <w:rPr>
          <w:lang w:val="en-US"/>
        </w:rPr>
      </w:pPr>
      <w:r>
        <w:rPr>
          <w:u w:val="single"/>
          <w:lang w:val="en-US"/>
        </w:rPr>
        <w:t>«02</w:t>
      </w:r>
      <w:proofErr w:type="gramStart"/>
      <w:r w:rsidR="006B6699" w:rsidRPr="004E2248">
        <w:rPr>
          <w:u w:val="single"/>
          <w:lang w:val="en-US"/>
        </w:rPr>
        <w:t>»</w:t>
      </w:r>
      <w:r w:rsidR="006B6699">
        <w:rPr>
          <w:lang w:val="en-US"/>
        </w:rPr>
        <w:t xml:space="preserve">  _</w:t>
      </w:r>
      <w:proofErr w:type="gramEnd"/>
      <w:r w:rsidR="006B6699">
        <w:rPr>
          <w:lang w:val="en-US"/>
        </w:rPr>
        <w:t>_</w:t>
      </w:r>
      <w:r w:rsidR="006B6699" w:rsidRPr="006B6699">
        <w:rPr>
          <w:u w:val="single"/>
          <w:lang w:val="en-US"/>
        </w:rPr>
        <w:t xml:space="preserve"> 09</w:t>
      </w:r>
      <w:r w:rsidR="006B6699" w:rsidRPr="006B6699">
        <w:rPr>
          <w:lang w:val="en-US"/>
        </w:rPr>
        <w:t>__</w:t>
      </w:r>
      <w:r w:rsidR="006B6699">
        <w:rPr>
          <w:lang w:val="en-US"/>
        </w:rPr>
        <w:t xml:space="preserve"> 2024. protocol # 1</w:t>
      </w:r>
    </w:p>
    <w:p w14:paraId="5164382F" w14:textId="77777777" w:rsidR="00164463" w:rsidRDefault="00164463" w:rsidP="00BF5F6C">
      <w:pPr>
        <w:pStyle w:val="ab"/>
        <w:spacing w:before="119"/>
        <w:ind w:left="962"/>
        <w:rPr>
          <w:lang w:val="en-US"/>
        </w:rPr>
      </w:pPr>
    </w:p>
    <w:p w14:paraId="0CCC3B6B" w14:textId="77777777" w:rsidR="00BF5F6C" w:rsidRPr="004E2248" w:rsidRDefault="00BF5F6C" w:rsidP="00BF5F6C">
      <w:pPr>
        <w:pStyle w:val="ab"/>
        <w:rPr>
          <w:sz w:val="20"/>
          <w:lang w:val="en-US"/>
        </w:rPr>
      </w:pPr>
    </w:p>
    <w:p w14:paraId="12103145" w14:textId="77777777" w:rsidR="00BF5F6C" w:rsidRPr="004E2248" w:rsidRDefault="00BF5F6C" w:rsidP="00BF5F6C">
      <w:pPr>
        <w:pStyle w:val="ab"/>
        <w:rPr>
          <w:sz w:val="20"/>
          <w:lang w:val="en-US"/>
        </w:rPr>
      </w:pPr>
    </w:p>
    <w:p w14:paraId="123EDCCA" w14:textId="77777777" w:rsidR="00BF5F6C" w:rsidRPr="004E2248" w:rsidRDefault="00BF5F6C" w:rsidP="00BF5F6C">
      <w:pPr>
        <w:pStyle w:val="ab"/>
        <w:rPr>
          <w:sz w:val="20"/>
          <w:lang w:val="en-US"/>
        </w:rPr>
      </w:pPr>
    </w:p>
    <w:p w14:paraId="10A8F81E" w14:textId="77777777" w:rsidR="00BF5F6C" w:rsidRPr="004E2248" w:rsidRDefault="00BF5F6C" w:rsidP="00BF5F6C">
      <w:pPr>
        <w:pStyle w:val="ab"/>
        <w:rPr>
          <w:sz w:val="20"/>
          <w:lang w:val="en-US"/>
        </w:rPr>
      </w:pPr>
    </w:p>
    <w:p w14:paraId="3D435C5C" w14:textId="77777777" w:rsidR="00BF5F6C" w:rsidRPr="004E2248" w:rsidRDefault="00BF5F6C" w:rsidP="00BF5F6C">
      <w:pPr>
        <w:pStyle w:val="ab"/>
        <w:spacing w:before="4"/>
        <w:rPr>
          <w:sz w:val="24"/>
          <w:lang w:val="en-US"/>
        </w:rPr>
      </w:pPr>
    </w:p>
    <w:p w14:paraId="5C3AF782" w14:textId="77777777" w:rsidR="009C32FF" w:rsidRPr="00E5051C" w:rsidRDefault="009C32FF" w:rsidP="009C32FF">
      <w:pPr>
        <w:pStyle w:val="ab"/>
        <w:tabs>
          <w:tab w:val="left" w:pos="2987"/>
          <w:tab w:val="left" w:pos="5433"/>
          <w:tab w:val="left" w:pos="5717"/>
        </w:tabs>
        <w:spacing w:before="89"/>
        <w:jc w:val="both"/>
        <w:rPr>
          <w:rStyle w:val="rynqvb"/>
          <w:lang w:val="en-US"/>
        </w:rPr>
      </w:pPr>
      <w:r w:rsidRPr="00E5051C">
        <w:rPr>
          <w:rStyle w:val="rynqvb"/>
          <w:lang w:val="en-US"/>
        </w:rPr>
        <w:t>Head of Department</w:t>
      </w:r>
    </w:p>
    <w:p w14:paraId="5D361802" w14:textId="77777777" w:rsidR="009C32FF" w:rsidRPr="006B6699" w:rsidRDefault="009C32FF" w:rsidP="009C32FF">
      <w:pPr>
        <w:pStyle w:val="ab"/>
        <w:tabs>
          <w:tab w:val="left" w:pos="2987"/>
          <w:tab w:val="left" w:pos="5433"/>
          <w:tab w:val="left" w:pos="5717"/>
        </w:tabs>
        <w:spacing w:before="89"/>
        <w:jc w:val="both"/>
        <w:rPr>
          <w:lang w:val="en-US"/>
        </w:rPr>
      </w:pPr>
      <w:r w:rsidRPr="006B6699">
        <w:rPr>
          <w:u w:val="single"/>
          <w:lang w:val="en-US"/>
        </w:rPr>
        <w:t xml:space="preserve"> </w:t>
      </w:r>
      <w:r w:rsidRPr="006B6699">
        <w:rPr>
          <w:u w:val="single"/>
          <w:lang w:val="en-US"/>
        </w:rPr>
        <w:tab/>
      </w:r>
      <w:r w:rsidRPr="006B6699">
        <w:rPr>
          <w:lang w:val="en-US"/>
        </w:rPr>
        <w:t xml:space="preserve">  </w:t>
      </w:r>
      <w:r>
        <w:rPr>
          <w:lang w:val="en-US"/>
        </w:rPr>
        <w:t>A</w:t>
      </w:r>
      <w:r w:rsidRPr="006B6699">
        <w:rPr>
          <w:lang w:val="en-US"/>
        </w:rPr>
        <w:t>.</w:t>
      </w:r>
      <w:r>
        <w:rPr>
          <w:lang w:val="en-US"/>
        </w:rPr>
        <w:t>S</w:t>
      </w:r>
      <w:r w:rsidRPr="006B6699">
        <w:rPr>
          <w:lang w:val="en-US"/>
        </w:rPr>
        <w:t xml:space="preserve">. </w:t>
      </w:r>
      <w:proofErr w:type="spellStart"/>
      <w:r>
        <w:rPr>
          <w:lang w:val="en-US"/>
        </w:rPr>
        <w:t>Nurmahanova</w:t>
      </w:r>
      <w:proofErr w:type="spellEnd"/>
    </w:p>
    <w:p w14:paraId="7F43E023" w14:textId="77777777" w:rsidR="009C32FF" w:rsidRPr="006B6699" w:rsidRDefault="009C32FF" w:rsidP="009C32FF">
      <w:pPr>
        <w:rPr>
          <w:lang w:val="en-US"/>
        </w:rPr>
        <w:sectPr w:rsidR="009C32FF" w:rsidRPr="006B6699" w:rsidSect="00BF5F6C">
          <w:pgSz w:w="11910" w:h="16840"/>
          <w:pgMar w:top="1134" w:right="851" w:bottom="1134" w:left="1701" w:header="720" w:footer="720" w:gutter="0"/>
          <w:cols w:space="720"/>
        </w:sectPr>
      </w:pPr>
    </w:p>
    <w:p w14:paraId="69FA8FA1" w14:textId="77777777" w:rsidR="00237387" w:rsidRPr="002655E7" w:rsidRDefault="00237387" w:rsidP="00237387">
      <w:pPr>
        <w:autoSpaceDE w:val="0"/>
        <w:autoSpaceDN w:val="0"/>
        <w:adjustRightInd w:val="0"/>
        <w:jc w:val="center"/>
        <w:rPr>
          <w:b/>
          <w:bCs/>
          <w:sz w:val="20"/>
          <w:szCs w:val="20"/>
          <w:lang w:val="en-US"/>
        </w:rPr>
      </w:pPr>
      <w:r w:rsidRPr="002655E7">
        <w:rPr>
          <w:b/>
          <w:bCs/>
          <w:sz w:val="20"/>
          <w:szCs w:val="20"/>
          <w:lang w:val="en-US"/>
        </w:rPr>
        <w:lastRenderedPageBreak/>
        <w:t xml:space="preserve">SYLLABUS </w:t>
      </w:r>
    </w:p>
    <w:p w14:paraId="4C650980" w14:textId="77777777" w:rsidR="00237387" w:rsidRPr="002655E7" w:rsidRDefault="00237387" w:rsidP="00237387">
      <w:pPr>
        <w:jc w:val="center"/>
        <w:rPr>
          <w:b/>
          <w:sz w:val="20"/>
          <w:szCs w:val="20"/>
          <w:lang w:val="en-US"/>
        </w:rPr>
      </w:pPr>
      <w:r w:rsidRPr="002655E7">
        <w:rPr>
          <w:b/>
          <w:sz w:val="20"/>
          <w:szCs w:val="20"/>
          <w:lang w:val="en-US"/>
        </w:rPr>
        <w:t>Fall semester 202</w:t>
      </w:r>
      <w:r w:rsidR="00446D88">
        <w:rPr>
          <w:b/>
          <w:sz w:val="20"/>
          <w:szCs w:val="20"/>
          <w:lang w:val="en-US"/>
        </w:rPr>
        <w:t>4</w:t>
      </w:r>
      <w:r w:rsidRPr="002655E7">
        <w:rPr>
          <w:b/>
          <w:sz w:val="20"/>
          <w:szCs w:val="20"/>
          <w:lang w:val="en-US"/>
        </w:rPr>
        <w:t>-202</w:t>
      </w:r>
      <w:r w:rsidR="00446D88">
        <w:rPr>
          <w:b/>
          <w:sz w:val="20"/>
          <w:szCs w:val="20"/>
          <w:lang w:val="en-US"/>
        </w:rPr>
        <w:t>5</w:t>
      </w:r>
      <w:r w:rsidRPr="002655E7">
        <w:rPr>
          <w:b/>
          <w:sz w:val="20"/>
          <w:szCs w:val="20"/>
          <w:lang w:val="en-US"/>
        </w:rPr>
        <w:t xml:space="preserve"> academic years</w:t>
      </w:r>
    </w:p>
    <w:p w14:paraId="5B2A508F" w14:textId="77777777" w:rsidR="00237387" w:rsidRDefault="00237387" w:rsidP="00237387">
      <w:pPr>
        <w:jc w:val="center"/>
        <w:rPr>
          <w:b/>
          <w:sz w:val="20"/>
          <w:szCs w:val="20"/>
          <w:lang w:val="en-US"/>
        </w:rPr>
      </w:pPr>
      <w:r w:rsidRPr="002655E7">
        <w:rPr>
          <w:b/>
          <w:sz w:val="20"/>
          <w:szCs w:val="20"/>
          <w:lang w:val="en-US"/>
        </w:rPr>
        <w:t>on the educational program “</w:t>
      </w:r>
      <w:r w:rsidR="00181901">
        <w:rPr>
          <w:b/>
          <w:sz w:val="20"/>
          <w:szCs w:val="20"/>
          <w:lang w:val="en-US"/>
        </w:rPr>
        <w:t>6B</w:t>
      </w:r>
      <w:r w:rsidR="00CD5E5D">
        <w:rPr>
          <w:b/>
          <w:sz w:val="20"/>
          <w:szCs w:val="20"/>
          <w:lang w:val="en-US"/>
        </w:rPr>
        <w:t>05101-Biological engineering</w:t>
      </w:r>
      <w:r w:rsidR="0027171F">
        <w:rPr>
          <w:b/>
          <w:sz w:val="20"/>
          <w:szCs w:val="20"/>
          <w:lang w:val="en-US"/>
        </w:rPr>
        <w:t>”</w:t>
      </w:r>
    </w:p>
    <w:p w14:paraId="01616EB8" w14:textId="77777777" w:rsidR="00971E00" w:rsidRPr="002655E7" w:rsidRDefault="00971E00" w:rsidP="00237387">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1248"/>
        <w:gridCol w:w="1021"/>
        <w:gridCol w:w="538"/>
        <w:gridCol w:w="1445"/>
        <w:gridCol w:w="283"/>
        <w:gridCol w:w="851"/>
        <w:gridCol w:w="1273"/>
      </w:tblGrid>
      <w:tr w:rsidR="002429F8" w:rsidRPr="00982E03" w14:paraId="71ECA6AC" w14:textId="77777777" w:rsidTr="001C7014">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11E14A7C" w14:textId="77777777" w:rsidR="002429F8" w:rsidRPr="002655E7" w:rsidRDefault="002429F8" w:rsidP="004E4E7F">
            <w:pPr>
              <w:autoSpaceDE w:val="0"/>
              <w:autoSpaceDN w:val="0"/>
              <w:adjustRightInd w:val="0"/>
              <w:rPr>
                <w:b/>
                <w:bCs/>
                <w:sz w:val="20"/>
                <w:szCs w:val="20"/>
                <w:lang w:val="en-US"/>
              </w:rPr>
            </w:pPr>
            <w:r w:rsidRPr="004E4E7F">
              <w:rPr>
                <w:rStyle w:val="rynqvb"/>
                <w:b/>
                <w:sz w:val="20"/>
                <w:lang w:val="en-US"/>
              </w:rPr>
              <w:t xml:space="preserve">ID and </w:t>
            </w:r>
            <w:r>
              <w:rPr>
                <w:rStyle w:val="rynqvb"/>
                <w:b/>
                <w:sz w:val="20"/>
                <w:lang w:val="en-US"/>
              </w:rPr>
              <w:t xml:space="preserve">title of </w:t>
            </w:r>
            <w:r w:rsidRPr="002655E7">
              <w:rPr>
                <w:b/>
                <w:bCs/>
                <w:sz w:val="20"/>
                <w:szCs w:val="20"/>
                <w:lang w:val="en-US"/>
              </w:rPr>
              <w:t>discipline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0AF32F06" w14:textId="77777777" w:rsidR="002429F8" w:rsidRPr="002655E7" w:rsidRDefault="002429F8" w:rsidP="001C7014">
            <w:pPr>
              <w:autoSpaceDE w:val="0"/>
              <w:autoSpaceDN w:val="0"/>
              <w:adjustRightInd w:val="0"/>
              <w:rPr>
                <w:b/>
                <w:sz w:val="20"/>
                <w:szCs w:val="20"/>
                <w:lang w:val="en-US"/>
              </w:rPr>
            </w:pPr>
            <w:r w:rsidRPr="002655E7">
              <w:rPr>
                <w:b/>
                <w:sz w:val="20"/>
                <w:szCs w:val="20"/>
                <w:lang w:val="en-US"/>
              </w:rPr>
              <w:t>I</w:t>
            </w:r>
            <w:r w:rsidRPr="00B63CBA">
              <w:rPr>
                <w:b/>
                <w:sz w:val="20"/>
                <w:szCs w:val="20"/>
                <w:lang w:val="en-US"/>
              </w:rPr>
              <w:t>ndependent work of students (IWS</w:t>
            </w:r>
            <w:r w:rsidRPr="002655E7">
              <w:rPr>
                <w:b/>
                <w:sz w:val="20"/>
                <w:szCs w:val="20"/>
                <w:lang w:val="en-US"/>
              </w:rPr>
              <w:t>)</w:t>
            </w:r>
          </w:p>
        </w:tc>
        <w:tc>
          <w:tcPr>
            <w:tcW w:w="4535" w:type="dxa"/>
            <w:gridSpan w:val="5"/>
            <w:tcBorders>
              <w:top w:val="single" w:sz="4" w:space="0" w:color="000000"/>
              <w:left w:val="single" w:sz="4" w:space="0" w:color="000000"/>
              <w:bottom w:val="single" w:sz="4" w:space="0" w:color="auto"/>
              <w:right w:val="single" w:sz="4" w:space="0" w:color="000000"/>
            </w:tcBorders>
            <w:hideMark/>
          </w:tcPr>
          <w:p w14:paraId="2E5FAC18" w14:textId="77777777" w:rsidR="002429F8" w:rsidRPr="002655E7" w:rsidRDefault="002429F8" w:rsidP="00E92B26">
            <w:pPr>
              <w:autoSpaceDE w:val="0"/>
              <w:autoSpaceDN w:val="0"/>
              <w:adjustRightInd w:val="0"/>
              <w:jc w:val="center"/>
              <w:rPr>
                <w:b/>
                <w:sz w:val="20"/>
                <w:szCs w:val="20"/>
                <w:lang w:val="en-US"/>
              </w:rPr>
            </w:pPr>
            <w:r w:rsidRPr="00E92B26">
              <w:rPr>
                <w:b/>
                <w:sz w:val="20"/>
                <w:szCs w:val="20"/>
                <w:lang w:val="en-US"/>
              </w:rPr>
              <w:t>Number of credits</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2759EBAD" w14:textId="77777777" w:rsidR="00024AC6" w:rsidRDefault="00024AC6" w:rsidP="00024AC6">
            <w:pPr>
              <w:rPr>
                <w:b/>
                <w:sz w:val="20"/>
                <w:szCs w:val="20"/>
              </w:rPr>
            </w:pPr>
            <w:r>
              <w:rPr>
                <w:b/>
                <w:sz w:val="20"/>
                <w:szCs w:val="20"/>
              </w:rPr>
              <w:t>General</w:t>
            </w:r>
          </w:p>
          <w:p w14:paraId="3FB30A9A" w14:textId="77777777" w:rsidR="00024AC6" w:rsidRDefault="00024AC6" w:rsidP="00024AC6">
            <w:pPr>
              <w:rPr>
                <w:b/>
                <w:sz w:val="20"/>
                <w:szCs w:val="20"/>
              </w:rPr>
            </w:pPr>
            <w:proofErr w:type="spellStart"/>
            <w:r>
              <w:rPr>
                <w:b/>
                <w:sz w:val="20"/>
                <w:szCs w:val="20"/>
              </w:rPr>
              <w:t>number</w:t>
            </w:r>
            <w:proofErr w:type="spellEnd"/>
            <w:r>
              <w:rPr>
                <w:b/>
                <w:sz w:val="20"/>
                <w:szCs w:val="20"/>
              </w:rPr>
              <w:t xml:space="preserve"> </w:t>
            </w:r>
          </w:p>
          <w:p w14:paraId="52AA815C" w14:textId="77777777" w:rsidR="002429F8" w:rsidRPr="00872779" w:rsidRDefault="00024AC6" w:rsidP="00024AC6">
            <w:pPr>
              <w:autoSpaceDE w:val="0"/>
              <w:autoSpaceDN w:val="0"/>
              <w:adjustRightInd w:val="0"/>
              <w:rPr>
                <w:b/>
                <w:sz w:val="20"/>
                <w:szCs w:val="20"/>
                <w:lang w:val="en-US"/>
              </w:rPr>
            </w:pPr>
            <w:proofErr w:type="spellStart"/>
            <w:r>
              <w:rPr>
                <w:b/>
                <w:sz w:val="20"/>
                <w:szCs w:val="20"/>
              </w:rPr>
              <w:t>of</w:t>
            </w:r>
            <w:proofErr w:type="spellEnd"/>
            <w:r>
              <w:rPr>
                <w:b/>
                <w:sz w:val="20"/>
                <w:szCs w:val="20"/>
              </w:rPr>
              <w:t xml:space="preserve"> </w:t>
            </w:r>
            <w:proofErr w:type="spellStart"/>
            <w:r>
              <w:rPr>
                <w:b/>
                <w:sz w:val="20"/>
                <w:szCs w:val="20"/>
              </w:rPr>
              <w:t>credits</w:t>
            </w:r>
            <w:proofErr w:type="spellEnd"/>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72318C9F" w14:textId="77777777" w:rsidR="002429F8" w:rsidRPr="002655E7" w:rsidRDefault="002429F8" w:rsidP="001C7014">
            <w:pPr>
              <w:autoSpaceDE w:val="0"/>
              <w:autoSpaceDN w:val="0"/>
              <w:adjustRightInd w:val="0"/>
              <w:jc w:val="center"/>
              <w:rPr>
                <w:b/>
                <w:sz w:val="20"/>
                <w:szCs w:val="20"/>
                <w:lang w:val="en-US"/>
              </w:rPr>
            </w:pPr>
            <w:r w:rsidRPr="00B63CBA">
              <w:rPr>
                <w:b/>
                <w:sz w:val="20"/>
                <w:szCs w:val="20"/>
                <w:lang w:val="en-US"/>
              </w:rPr>
              <w:t>Independent work of student with teacher (IWST)</w:t>
            </w:r>
          </w:p>
        </w:tc>
      </w:tr>
      <w:tr w:rsidR="001C7014" w:rsidRPr="002655E7" w14:paraId="5AAE451D" w14:textId="77777777" w:rsidTr="002429F8">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1EC2F884" w14:textId="77777777" w:rsidR="001C7014" w:rsidRPr="002655E7" w:rsidRDefault="001C7014" w:rsidP="001C7014">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8C4A650" w14:textId="77777777" w:rsidR="001C7014" w:rsidRPr="002655E7" w:rsidRDefault="001C7014" w:rsidP="001C7014">
            <w:pPr>
              <w:rPr>
                <w:b/>
                <w:sz w:val="20"/>
                <w:szCs w:val="20"/>
                <w:lang w:val="en-US"/>
              </w:rPr>
            </w:pPr>
          </w:p>
        </w:tc>
        <w:tc>
          <w:tcPr>
            <w:tcW w:w="1248" w:type="dxa"/>
            <w:tcBorders>
              <w:top w:val="single" w:sz="4" w:space="0" w:color="auto"/>
              <w:left w:val="single" w:sz="4" w:space="0" w:color="000000"/>
              <w:bottom w:val="single" w:sz="4" w:space="0" w:color="000000"/>
              <w:right w:val="single" w:sz="4" w:space="0" w:color="000000"/>
            </w:tcBorders>
            <w:hideMark/>
          </w:tcPr>
          <w:p w14:paraId="6B2D140A" w14:textId="77777777" w:rsidR="001C7014" w:rsidRPr="003F2DC5" w:rsidRDefault="001C7014" w:rsidP="001C7014">
            <w:pPr>
              <w:jc w:val="center"/>
              <w:rPr>
                <w:b/>
                <w:sz w:val="20"/>
                <w:szCs w:val="20"/>
              </w:rPr>
            </w:pPr>
            <w:proofErr w:type="spellStart"/>
            <w:r w:rsidRPr="003F2DC5">
              <w:rPr>
                <w:b/>
                <w:sz w:val="20"/>
                <w:szCs w:val="20"/>
              </w:rPr>
              <w:t>Lectures</w:t>
            </w:r>
            <w:proofErr w:type="spellEnd"/>
            <w:r w:rsidRPr="003F2DC5">
              <w:rPr>
                <w:b/>
                <w:sz w:val="20"/>
                <w:szCs w:val="20"/>
              </w:rPr>
              <w:t xml:space="preserve"> (L)</w:t>
            </w:r>
          </w:p>
        </w:tc>
        <w:tc>
          <w:tcPr>
            <w:tcW w:w="1559" w:type="dxa"/>
            <w:gridSpan w:val="2"/>
            <w:tcBorders>
              <w:top w:val="single" w:sz="4" w:space="0" w:color="000000"/>
              <w:left w:val="single" w:sz="4" w:space="0" w:color="000000"/>
              <w:bottom w:val="single" w:sz="4" w:space="0" w:color="000000"/>
              <w:right w:val="single" w:sz="4" w:space="0" w:color="000000"/>
            </w:tcBorders>
            <w:hideMark/>
          </w:tcPr>
          <w:p w14:paraId="3B66C0B0" w14:textId="77777777" w:rsidR="001C7014" w:rsidRPr="003F2DC5" w:rsidRDefault="001C7014" w:rsidP="001C7014">
            <w:pPr>
              <w:jc w:val="center"/>
              <w:rPr>
                <w:b/>
                <w:sz w:val="20"/>
                <w:szCs w:val="20"/>
              </w:rPr>
            </w:pPr>
            <w:proofErr w:type="spellStart"/>
            <w:r>
              <w:rPr>
                <w:b/>
                <w:sz w:val="20"/>
                <w:szCs w:val="20"/>
              </w:rPr>
              <w:t>Practical</w:t>
            </w:r>
            <w:proofErr w:type="spellEnd"/>
            <w:r w:rsidRPr="003F2DC5">
              <w:rPr>
                <w:b/>
                <w:sz w:val="20"/>
                <w:szCs w:val="20"/>
              </w:rPr>
              <w:t xml:space="preserve"> </w:t>
            </w:r>
            <w:proofErr w:type="spellStart"/>
            <w:r w:rsidRPr="003F2DC5">
              <w:rPr>
                <w:b/>
                <w:sz w:val="20"/>
                <w:szCs w:val="20"/>
              </w:rPr>
              <w:t>classes</w:t>
            </w:r>
            <w:proofErr w:type="spellEnd"/>
            <w:r w:rsidRPr="003F2DC5">
              <w:rPr>
                <w:b/>
                <w:sz w:val="20"/>
                <w:szCs w:val="20"/>
              </w:rPr>
              <w:t xml:space="preserve"> (P</w:t>
            </w:r>
            <w:r>
              <w:rPr>
                <w:b/>
                <w:sz w:val="20"/>
                <w:szCs w:val="20"/>
              </w:rPr>
              <w:t>C</w:t>
            </w:r>
            <w:r w:rsidRPr="003F2DC5">
              <w:rPr>
                <w:b/>
                <w:sz w:val="20"/>
                <w:szCs w:val="20"/>
              </w:rPr>
              <w:t>)</w:t>
            </w:r>
          </w:p>
        </w:tc>
        <w:tc>
          <w:tcPr>
            <w:tcW w:w="1728" w:type="dxa"/>
            <w:gridSpan w:val="2"/>
            <w:tcBorders>
              <w:top w:val="single" w:sz="4" w:space="0" w:color="000000"/>
              <w:left w:val="single" w:sz="4" w:space="0" w:color="000000"/>
              <w:bottom w:val="single" w:sz="4" w:space="0" w:color="000000"/>
              <w:right w:val="single" w:sz="4" w:space="0" w:color="000000"/>
            </w:tcBorders>
            <w:hideMark/>
          </w:tcPr>
          <w:p w14:paraId="6FFAFFEB" w14:textId="77777777" w:rsidR="001C7014" w:rsidRPr="003F2DC5" w:rsidRDefault="001C7014" w:rsidP="001C7014">
            <w:pPr>
              <w:jc w:val="center"/>
              <w:rPr>
                <w:b/>
                <w:sz w:val="20"/>
                <w:szCs w:val="20"/>
              </w:rPr>
            </w:pPr>
            <w:r>
              <w:rPr>
                <w:b/>
                <w:sz w:val="20"/>
                <w:szCs w:val="20"/>
                <w:lang w:val="en-US"/>
              </w:rPr>
              <w:t>Sem</w:t>
            </w:r>
            <w:r>
              <w:rPr>
                <w:b/>
                <w:sz w:val="20"/>
                <w:szCs w:val="20"/>
              </w:rPr>
              <w:t xml:space="preserve">. </w:t>
            </w:r>
            <w:proofErr w:type="spellStart"/>
            <w:r>
              <w:rPr>
                <w:b/>
                <w:sz w:val="20"/>
                <w:szCs w:val="20"/>
              </w:rPr>
              <w:t>classes</w:t>
            </w:r>
            <w:proofErr w:type="spellEnd"/>
            <w:r>
              <w:rPr>
                <w:b/>
                <w:sz w:val="20"/>
                <w:szCs w:val="20"/>
              </w:rPr>
              <w:t xml:space="preserve"> (</w:t>
            </w:r>
            <w:r>
              <w:rPr>
                <w:b/>
                <w:sz w:val="20"/>
                <w:szCs w:val="20"/>
                <w:lang w:val="en-US"/>
              </w:rPr>
              <w:t>S</w:t>
            </w:r>
            <w:r>
              <w:rPr>
                <w:b/>
                <w:sz w:val="20"/>
                <w:szCs w:val="20"/>
              </w:rPr>
              <w:t>C</w:t>
            </w:r>
            <w:r w:rsidRPr="003F2DC5">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B38CE5D" w14:textId="77777777" w:rsidR="001C7014" w:rsidRPr="002655E7" w:rsidRDefault="001C7014" w:rsidP="001C7014">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1D518028" w14:textId="77777777" w:rsidR="001C7014" w:rsidRPr="002655E7" w:rsidRDefault="001C7014" w:rsidP="001C7014">
            <w:pPr>
              <w:rPr>
                <w:b/>
                <w:sz w:val="20"/>
                <w:szCs w:val="20"/>
              </w:rPr>
            </w:pPr>
          </w:p>
        </w:tc>
      </w:tr>
      <w:tr w:rsidR="002429F8" w:rsidRPr="002871FC" w14:paraId="12E35C3A" w14:textId="77777777" w:rsidTr="002429F8">
        <w:tc>
          <w:tcPr>
            <w:tcW w:w="2013" w:type="dxa"/>
            <w:tcBorders>
              <w:top w:val="single" w:sz="4" w:space="0" w:color="000000"/>
              <w:left w:val="single" w:sz="4" w:space="0" w:color="000000"/>
              <w:bottom w:val="single" w:sz="4" w:space="0" w:color="000000"/>
              <w:right w:val="single" w:sz="4" w:space="0" w:color="000000"/>
            </w:tcBorders>
          </w:tcPr>
          <w:p w14:paraId="6A9E476B" w14:textId="77777777" w:rsidR="006A465D" w:rsidRPr="006A465D" w:rsidRDefault="006A465D" w:rsidP="002C39FA">
            <w:pPr>
              <w:autoSpaceDE w:val="0"/>
              <w:autoSpaceDN w:val="0"/>
              <w:adjustRightInd w:val="0"/>
              <w:jc w:val="center"/>
              <w:rPr>
                <w:b/>
                <w:sz w:val="20"/>
                <w:lang w:val="en-US"/>
              </w:rPr>
            </w:pPr>
            <w:r w:rsidRPr="006A465D">
              <w:rPr>
                <w:b/>
                <w:sz w:val="20"/>
              </w:rPr>
              <w:t>106011</w:t>
            </w:r>
          </w:p>
          <w:p w14:paraId="5526C490" w14:textId="77777777" w:rsidR="002429F8" w:rsidRPr="009F5168" w:rsidRDefault="006A465D" w:rsidP="002C39FA">
            <w:pPr>
              <w:autoSpaceDE w:val="0"/>
              <w:autoSpaceDN w:val="0"/>
              <w:adjustRightInd w:val="0"/>
              <w:jc w:val="center"/>
              <w:rPr>
                <w:b/>
                <w:sz w:val="20"/>
                <w:szCs w:val="20"/>
                <w:lang w:val="en-US"/>
              </w:rPr>
            </w:pPr>
            <w:r w:rsidRPr="006A465D">
              <w:rPr>
                <w:rStyle w:val="rynqvb"/>
                <w:b/>
                <w:sz w:val="20"/>
              </w:rPr>
              <w:t>Metabolites of plant origin</w:t>
            </w:r>
          </w:p>
        </w:tc>
        <w:tc>
          <w:tcPr>
            <w:tcW w:w="1843" w:type="dxa"/>
            <w:tcBorders>
              <w:top w:val="single" w:sz="4" w:space="0" w:color="000000"/>
              <w:left w:val="single" w:sz="4" w:space="0" w:color="000000"/>
              <w:bottom w:val="single" w:sz="4" w:space="0" w:color="000000"/>
              <w:right w:val="single" w:sz="4" w:space="0" w:color="000000"/>
            </w:tcBorders>
          </w:tcPr>
          <w:p w14:paraId="4B4FA958" w14:textId="77777777" w:rsidR="002429F8" w:rsidRPr="002871FC" w:rsidRDefault="006E58D9" w:rsidP="00BA48AE">
            <w:pPr>
              <w:autoSpaceDE w:val="0"/>
              <w:autoSpaceDN w:val="0"/>
              <w:adjustRightInd w:val="0"/>
              <w:jc w:val="center"/>
              <w:rPr>
                <w:sz w:val="20"/>
                <w:szCs w:val="20"/>
                <w:lang w:val="en-US"/>
              </w:rPr>
            </w:pPr>
            <w:r>
              <w:rPr>
                <w:sz w:val="20"/>
                <w:szCs w:val="20"/>
                <w:lang w:val="en-US"/>
              </w:rPr>
              <w:t>5</w:t>
            </w:r>
          </w:p>
        </w:tc>
        <w:tc>
          <w:tcPr>
            <w:tcW w:w="1248" w:type="dxa"/>
            <w:tcBorders>
              <w:top w:val="single" w:sz="4" w:space="0" w:color="000000"/>
              <w:left w:val="single" w:sz="4" w:space="0" w:color="000000"/>
              <w:bottom w:val="single" w:sz="4" w:space="0" w:color="000000"/>
              <w:right w:val="single" w:sz="4" w:space="0" w:color="000000"/>
            </w:tcBorders>
          </w:tcPr>
          <w:p w14:paraId="4A20776D" w14:textId="77777777" w:rsidR="002429F8" w:rsidRPr="002871FC" w:rsidRDefault="008C0D52" w:rsidP="00BA48AE">
            <w:pPr>
              <w:autoSpaceDE w:val="0"/>
              <w:autoSpaceDN w:val="0"/>
              <w:adjustRightInd w:val="0"/>
              <w:jc w:val="center"/>
              <w:rPr>
                <w:sz w:val="20"/>
                <w:szCs w:val="20"/>
                <w:lang w:val="en-US"/>
              </w:rPr>
            </w:pPr>
            <w:r>
              <w:rPr>
                <w:sz w:val="20"/>
                <w:szCs w:val="20"/>
                <w:lang w:val="en-US"/>
              </w:rPr>
              <w:t>1,7</w:t>
            </w:r>
          </w:p>
          <w:p w14:paraId="5A925DFF" w14:textId="77777777" w:rsidR="002429F8" w:rsidRPr="002871FC" w:rsidRDefault="002429F8" w:rsidP="00BA48AE">
            <w:pPr>
              <w:autoSpaceDE w:val="0"/>
              <w:autoSpaceDN w:val="0"/>
              <w:adjustRightInd w:val="0"/>
              <w:jc w:val="center"/>
              <w:rPr>
                <w:sz w:val="20"/>
                <w:szCs w:val="20"/>
                <w:lang w:val="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3C2CF1D4" w14:textId="77777777" w:rsidR="002429F8" w:rsidRPr="002871FC" w:rsidRDefault="002429F8" w:rsidP="00BA48AE">
            <w:pPr>
              <w:autoSpaceDE w:val="0"/>
              <w:autoSpaceDN w:val="0"/>
              <w:adjustRightInd w:val="0"/>
              <w:jc w:val="center"/>
              <w:rPr>
                <w:sz w:val="20"/>
                <w:szCs w:val="20"/>
                <w:lang w:val="en-US"/>
              </w:rPr>
            </w:pPr>
            <w:r>
              <w:rPr>
                <w:sz w:val="20"/>
                <w:szCs w:val="20"/>
                <w:lang w:val="en-US"/>
              </w:rPr>
              <w:t>0</w:t>
            </w:r>
          </w:p>
        </w:tc>
        <w:tc>
          <w:tcPr>
            <w:tcW w:w="1728" w:type="dxa"/>
            <w:gridSpan w:val="2"/>
            <w:tcBorders>
              <w:top w:val="single" w:sz="4" w:space="0" w:color="000000"/>
              <w:left w:val="single" w:sz="4" w:space="0" w:color="000000"/>
              <w:bottom w:val="single" w:sz="4" w:space="0" w:color="000000"/>
              <w:right w:val="single" w:sz="4" w:space="0" w:color="000000"/>
            </w:tcBorders>
          </w:tcPr>
          <w:p w14:paraId="234624F7" w14:textId="77777777" w:rsidR="002429F8" w:rsidRPr="002871FC" w:rsidRDefault="008C0D52" w:rsidP="00BA48AE">
            <w:pPr>
              <w:autoSpaceDE w:val="0"/>
              <w:autoSpaceDN w:val="0"/>
              <w:adjustRightInd w:val="0"/>
              <w:jc w:val="center"/>
              <w:rPr>
                <w:sz w:val="20"/>
                <w:szCs w:val="20"/>
                <w:lang w:val="en-US"/>
              </w:rPr>
            </w:pPr>
            <w:r>
              <w:rPr>
                <w:sz w:val="20"/>
                <w:szCs w:val="20"/>
                <w:lang w:val="en-US"/>
              </w:rPr>
              <w:t>3,3</w:t>
            </w:r>
          </w:p>
        </w:tc>
        <w:tc>
          <w:tcPr>
            <w:tcW w:w="851" w:type="dxa"/>
            <w:tcBorders>
              <w:top w:val="single" w:sz="4" w:space="0" w:color="000000"/>
              <w:left w:val="single" w:sz="4" w:space="0" w:color="000000"/>
              <w:bottom w:val="single" w:sz="4" w:space="0" w:color="000000"/>
              <w:right w:val="single" w:sz="4" w:space="0" w:color="000000"/>
            </w:tcBorders>
          </w:tcPr>
          <w:p w14:paraId="5504CE21" w14:textId="77777777" w:rsidR="002429F8" w:rsidRPr="002871FC" w:rsidRDefault="008C0D52" w:rsidP="00BA48AE">
            <w:pPr>
              <w:autoSpaceDE w:val="0"/>
              <w:autoSpaceDN w:val="0"/>
              <w:adjustRightInd w:val="0"/>
              <w:jc w:val="center"/>
              <w:rPr>
                <w:sz w:val="20"/>
                <w:szCs w:val="20"/>
                <w:lang w:val="en-US"/>
              </w:rPr>
            </w:pPr>
            <w:r>
              <w:rPr>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tcPr>
          <w:p w14:paraId="34649CE2" w14:textId="77777777" w:rsidR="002429F8" w:rsidRPr="002871FC" w:rsidRDefault="006E58D9" w:rsidP="00BA48AE">
            <w:pPr>
              <w:autoSpaceDE w:val="0"/>
              <w:autoSpaceDN w:val="0"/>
              <w:adjustRightInd w:val="0"/>
              <w:jc w:val="center"/>
              <w:rPr>
                <w:sz w:val="20"/>
                <w:szCs w:val="20"/>
                <w:lang w:val="en-US"/>
              </w:rPr>
            </w:pPr>
            <w:r>
              <w:rPr>
                <w:sz w:val="20"/>
                <w:szCs w:val="20"/>
                <w:lang w:val="en-US"/>
              </w:rPr>
              <w:t>6</w:t>
            </w:r>
          </w:p>
        </w:tc>
      </w:tr>
      <w:tr w:rsidR="002C39FA" w:rsidRPr="002655E7" w14:paraId="72A1575B" w14:textId="77777777" w:rsidTr="0034049D">
        <w:tc>
          <w:tcPr>
            <w:tcW w:w="10515" w:type="dxa"/>
            <w:gridSpan w:val="9"/>
            <w:tcBorders>
              <w:top w:val="single" w:sz="4" w:space="0" w:color="000000"/>
              <w:left w:val="single" w:sz="4" w:space="0" w:color="000000"/>
              <w:bottom w:val="single" w:sz="4" w:space="0" w:color="auto"/>
              <w:right w:val="single" w:sz="4" w:space="0" w:color="000000"/>
            </w:tcBorders>
            <w:hideMark/>
          </w:tcPr>
          <w:p w14:paraId="3755D38B" w14:textId="77777777" w:rsidR="002C39FA" w:rsidRPr="002655E7" w:rsidRDefault="002C39FA" w:rsidP="001C7014">
            <w:pPr>
              <w:autoSpaceDE w:val="0"/>
              <w:autoSpaceDN w:val="0"/>
              <w:adjustRightInd w:val="0"/>
              <w:jc w:val="center"/>
              <w:rPr>
                <w:b/>
                <w:sz w:val="20"/>
                <w:szCs w:val="20"/>
              </w:rPr>
            </w:pPr>
            <w:r w:rsidRPr="002655E7">
              <w:rPr>
                <w:b/>
                <w:bCs/>
                <w:sz w:val="20"/>
                <w:szCs w:val="20"/>
                <w:lang w:val="en-US"/>
              </w:rPr>
              <w:t>Academic course information</w:t>
            </w:r>
          </w:p>
        </w:tc>
      </w:tr>
      <w:tr w:rsidR="0034049D" w:rsidRPr="00446D88" w14:paraId="2E8F375E" w14:textId="77777777" w:rsidTr="001C7014">
        <w:tc>
          <w:tcPr>
            <w:tcW w:w="2013" w:type="dxa"/>
            <w:tcBorders>
              <w:top w:val="single" w:sz="4" w:space="0" w:color="000000"/>
              <w:left w:val="single" w:sz="4" w:space="0" w:color="000000"/>
              <w:bottom w:val="single" w:sz="4" w:space="0" w:color="000000"/>
              <w:right w:val="single" w:sz="4" w:space="0" w:color="000000"/>
            </w:tcBorders>
            <w:hideMark/>
          </w:tcPr>
          <w:p w14:paraId="32A1326C" w14:textId="77777777" w:rsidR="0034049D" w:rsidRPr="002655E7" w:rsidRDefault="0034049D" w:rsidP="001C7014">
            <w:pPr>
              <w:pStyle w:val="1"/>
              <w:rPr>
                <w:b/>
                <w:lang w:val="en-US"/>
              </w:rPr>
            </w:pPr>
            <w:r w:rsidRPr="002655E7">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6D183685" w14:textId="77777777" w:rsidR="0034049D" w:rsidRPr="00F62ACA" w:rsidRDefault="0034049D" w:rsidP="001C7014">
            <w:pPr>
              <w:rPr>
                <w:b/>
                <w:sz w:val="20"/>
                <w:szCs w:val="20"/>
                <w:lang w:val="kk-KZ"/>
              </w:rPr>
            </w:pPr>
            <w:proofErr w:type="spellStart"/>
            <w:r w:rsidRPr="00F62ACA">
              <w:rPr>
                <w:rStyle w:val="rynqvb"/>
                <w:b/>
                <w:sz w:val="20"/>
              </w:rPr>
              <w:t>Cycle</w:t>
            </w:r>
            <w:proofErr w:type="spellEnd"/>
            <w:r w:rsidRPr="00F62ACA">
              <w:rPr>
                <w:rStyle w:val="rynqvb"/>
                <w:b/>
                <w:sz w:val="20"/>
              </w:rPr>
              <w:t xml:space="preserve">, </w:t>
            </w:r>
            <w:proofErr w:type="spellStart"/>
            <w:r w:rsidRPr="00F62ACA">
              <w:rPr>
                <w:rStyle w:val="rynqvb"/>
                <w:b/>
                <w:sz w:val="20"/>
              </w:rPr>
              <w:t>module</w:t>
            </w:r>
            <w:proofErr w:type="spellEnd"/>
            <w:r w:rsidRPr="00F62ACA">
              <w:rPr>
                <w:rStyle w:val="rynqvb"/>
                <w:b/>
                <w:sz w:val="20"/>
              </w:rPr>
              <w:t xml:space="preserve"> </w:t>
            </w:r>
            <w:proofErr w:type="spellStart"/>
            <w:r w:rsidRPr="00F62ACA">
              <w:rPr>
                <w:rStyle w:val="rynqvb"/>
                <w:b/>
                <w:sz w:val="20"/>
              </w:rPr>
              <w:t>component</w:t>
            </w:r>
            <w:proofErr w:type="spellEnd"/>
          </w:p>
        </w:tc>
        <w:tc>
          <w:tcPr>
            <w:tcW w:w="2269" w:type="dxa"/>
            <w:gridSpan w:val="2"/>
            <w:tcBorders>
              <w:top w:val="single" w:sz="4" w:space="0" w:color="000000"/>
              <w:left w:val="single" w:sz="4" w:space="0" w:color="000000"/>
              <w:bottom w:val="single" w:sz="4" w:space="0" w:color="000000"/>
              <w:right w:val="single" w:sz="4" w:space="0" w:color="000000"/>
            </w:tcBorders>
            <w:hideMark/>
          </w:tcPr>
          <w:p w14:paraId="54F06BA0" w14:textId="77777777" w:rsidR="0034049D" w:rsidRPr="002655E7" w:rsidRDefault="0034049D" w:rsidP="001C7014">
            <w:pPr>
              <w:autoSpaceDE w:val="0"/>
              <w:autoSpaceDN w:val="0"/>
              <w:adjustRightInd w:val="0"/>
              <w:jc w:val="center"/>
              <w:rPr>
                <w:b/>
                <w:sz w:val="20"/>
                <w:szCs w:val="20"/>
                <w:lang w:val="en-US"/>
              </w:rPr>
            </w:pPr>
            <w:r w:rsidRPr="002655E7">
              <w:rPr>
                <w:b/>
                <w:sz w:val="20"/>
                <w:szCs w:val="20"/>
                <w:lang w:val="en-US"/>
              </w:rPr>
              <w:t xml:space="preserve">Types of </w:t>
            </w:r>
            <w:proofErr w:type="spellStart"/>
            <w:r w:rsidR="006B49C0">
              <w:rPr>
                <w:b/>
                <w:sz w:val="20"/>
                <w:szCs w:val="20"/>
                <w:lang w:val="en-US"/>
              </w:rPr>
              <w:t>L</w:t>
            </w:r>
            <w:r w:rsidRPr="002655E7">
              <w:rPr>
                <w:b/>
                <w:sz w:val="20"/>
                <w:szCs w:val="20"/>
                <w:lang w:val="en-US"/>
              </w:rPr>
              <w:t>tures</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hideMark/>
          </w:tcPr>
          <w:p w14:paraId="265DB4C4" w14:textId="77777777" w:rsidR="0034049D" w:rsidRPr="002655E7" w:rsidRDefault="0034049D" w:rsidP="001C7014">
            <w:pPr>
              <w:autoSpaceDE w:val="0"/>
              <w:autoSpaceDN w:val="0"/>
              <w:adjustRightInd w:val="0"/>
              <w:jc w:val="center"/>
              <w:rPr>
                <w:b/>
                <w:sz w:val="20"/>
                <w:szCs w:val="20"/>
                <w:lang w:val="en-US"/>
              </w:rPr>
            </w:pPr>
            <w:r w:rsidRPr="002655E7">
              <w:rPr>
                <w:b/>
                <w:sz w:val="20"/>
                <w:szCs w:val="20"/>
                <w:lang w:val="en-US"/>
              </w:rPr>
              <w:t xml:space="preserve">Types of practical training </w:t>
            </w:r>
          </w:p>
        </w:tc>
        <w:tc>
          <w:tcPr>
            <w:tcW w:w="2407" w:type="dxa"/>
            <w:gridSpan w:val="3"/>
            <w:tcBorders>
              <w:top w:val="single" w:sz="4" w:space="0" w:color="000000"/>
              <w:left w:val="single" w:sz="4" w:space="0" w:color="000000"/>
              <w:right w:val="single" w:sz="4" w:space="0" w:color="000000"/>
            </w:tcBorders>
            <w:hideMark/>
          </w:tcPr>
          <w:p w14:paraId="73EC7C4C" w14:textId="77777777" w:rsidR="0034049D" w:rsidRDefault="0034049D" w:rsidP="001C7014">
            <w:pPr>
              <w:autoSpaceDE w:val="0"/>
              <w:autoSpaceDN w:val="0"/>
              <w:adjustRightInd w:val="0"/>
              <w:jc w:val="center"/>
              <w:rPr>
                <w:b/>
                <w:sz w:val="20"/>
                <w:szCs w:val="20"/>
                <w:lang w:val="en-US"/>
              </w:rPr>
            </w:pPr>
            <w:r w:rsidRPr="002655E7">
              <w:rPr>
                <w:b/>
                <w:sz w:val="20"/>
                <w:szCs w:val="20"/>
                <w:lang w:val="en-US"/>
              </w:rPr>
              <w:t>Form of final control</w:t>
            </w:r>
          </w:p>
          <w:p w14:paraId="5269592F" w14:textId="77777777" w:rsidR="0034049D" w:rsidRPr="002655E7" w:rsidRDefault="0034049D" w:rsidP="001C7014">
            <w:pPr>
              <w:autoSpaceDE w:val="0"/>
              <w:autoSpaceDN w:val="0"/>
              <w:adjustRightInd w:val="0"/>
              <w:jc w:val="center"/>
              <w:rPr>
                <w:b/>
                <w:sz w:val="20"/>
                <w:szCs w:val="20"/>
                <w:lang w:val="en-US"/>
              </w:rPr>
            </w:pPr>
          </w:p>
        </w:tc>
      </w:tr>
      <w:tr w:rsidR="0034049D" w:rsidRPr="00982E03" w14:paraId="4CAE4AD8" w14:textId="77777777" w:rsidTr="001C7014">
        <w:tc>
          <w:tcPr>
            <w:tcW w:w="2013" w:type="dxa"/>
            <w:tcBorders>
              <w:top w:val="single" w:sz="4" w:space="0" w:color="000000"/>
              <w:left w:val="single" w:sz="4" w:space="0" w:color="000000"/>
              <w:bottom w:val="single" w:sz="4" w:space="0" w:color="000000"/>
              <w:right w:val="single" w:sz="4" w:space="0" w:color="000000"/>
            </w:tcBorders>
          </w:tcPr>
          <w:p w14:paraId="474BDC14" w14:textId="77777777" w:rsidR="0034049D" w:rsidRPr="002655E7" w:rsidRDefault="0027171F" w:rsidP="001C7014">
            <w:pPr>
              <w:pStyle w:val="1"/>
              <w:rPr>
                <w:lang w:val="en-US"/>
              </w:rPr>
            </w:pPr>
            <w:r>
              <w:rPr>
                <w:lang w:val="en-US"/>
              </w:rPr>
              <w:t>off-line</w:t>
            </w:r>
          </w:p>
        </w:tc>
        <w:tc>
          <w:tcPr>
            <w:tcW w:w="1843" w:type="dxa"/>
            <w:tcBorders>
              <w:top w:val="single" w:sz="4" w:space="0" w:color="000000"/>
              <w:left w:val="single" w:sz="4" w:space="0" w:color="000000"/>
              <w:bottom w:val="single" w:sz="4" w:space="0" w:color="000000"/>
              <w:right w:val="single" w:sz="4" w:space="0" w:color="000000"/>
            </w:tcBorders>
          </w:tcPr>
          <w:p w14:paraId="4446B751" w14:textId="77777777" w:rsidR="0034049D" w:rsidRPr="002655E7" w:rsidRDefault="0034049D" w:rsidP="001C7014">
            <w:pPr>
              <w:autoSpaceDE w:val="0"/>
              <w:autoSpaceDN w:val="0"/>
              <w:adjustRightInd w:val="0"/>
              <w:rPr>
                <w:sz w:val="20"/>
                <w:szCs w:val="20"/>
                <w:lang w:val="en-US"/>
              </w:rPr>
            </w:pPr>
            <w:r w:rsidRPr="00936E23">
              <w:rPr>
                <w:sz w:val="20"/>
                <w:szCs w:val="20"/>
                <w:lang w:val="en-US"/>
              </w:rPr>
              <w:t>core disciplines/university component</w:t>
            </w:r>
          </w:p>
        </w:tc>
        <w:tc>
          <w:tcPr>
            <w:tcW w:w="2269" w:type="dxa"/>
            <w:gridSpan w:val="2"/>
            <w:tcBorders>
              <w:top w:val="single" w:sz="4" w:space="0" w:color="000000"/>
              <w:left w:val="single" w:sz="4" w:space="0" w:color="000000"/>
              <w:bottom w:val="single" w:sz="4" w:space="0" w:color="000000"/>
              <w:right w:val="single" w:sz="4" w:space="0" w:color="000000"/>
            </w:tcBorders>
          </w:tcPr>
          <w:p w14:paraId="67F38646" w14:textId="77777777" w:rsidR="0034049D" w:rsidRPr="002655E7" w:rsidRDefault="0034049D" w:rsidP="001C7014">
            <w:pPr>
              <w:autoSpaceDE w:val="0"/>
              <w:autoSpaceDN w:val="0"/>
              <w:adjustRightInd w:val="0"/>
              <w:jc w:val="center"/>
              <w:rPr>
                <w:sz w:val="20"/>
                <w:szCs w:val="20"/>
                <w:lang w:val="en-US"/>
              </w:rPr>
            </w:pPr>
            <w:r w:rsidRPr="00F74D33">
              <w:rPr>
                <w:rStyle w:val="q4iawc"/>
                <w:sz w:val="20"/>
              </w:rPr>
              <w:t>Information with visualization</w:t>
            </w:r>
          </w:p>
        </w:tc>
        <w:tc>
          <w:tcPr>
            <w:tcW w:w="1983" w:type="dxa"/>
            <w:gridSpan w:val="2"/>
            <w:tcBorders>
              <w:top w:val="single" w:sz="4" w:space="0" w:color="000000"/>
              <w:left w:val="single" w:sz="4" w:space="0" w:color="000000"/>
              <w:bottom w:val="single" w:sz="4" w:space="0" w:color="000000"/>
              <w:right w:val="single" w:sz="4" w:space="0" w:color="000000"/>
            </w:tcBorders>
          </w:tcPr>
          <w:p w14:paraId="04732232" w14:textId="77777777" w:rsidR="0034049D" w:rsidRPr="0027171F" w:rsidRDefault="00024AC6" w:rsidP="001C7014">
            <w:pPr>
              <w:autoSpaceDE w:val="0"/>
              <w:autoSpaceDN w:val="0"/>
              <w:adjustRightInd w:val="0"/>
              <w:jc w:val="center"/>
              <w:rPr>
                <w:sz w:val="20"/>
                <w:szCs w:val="20"/>
                <w:lang w:val="en-US"/>
              </w:rPr>
            </w:pPr>
            <w:r>
              <w:rPr>
                <w:rStyle w:val="q4iawc"/>
                <w:sz w:val="20"/>
                <w:lang w:val="en-US"/>
              </w:rPr>
              <w:t>Seminar</w:t>
            </w:r>
            <w:r w:rsidR="0027171F">
              <w:rPr>
                <w:rStyle w:val="q4iawc"/>
                <w:sz w:val="20"/>
                <w:lang w:val="en-US"/>
              </w:rPr>
              <w:t xml:space="preserve"> works</w:t>
            </w:r>
          </w:p>
        </w:tc>
        <w:tc>
          <w:tcPr>
            <w:tcW w:w="2407" w:type="dxa"/>
            <w:gridSpan w:val="3"/>
            <w:vMerge w:val="restart"/>
            <w:tcBorders>
              <w:left w:val="single" w:sz="4" w:space="0" w:color="000000"/>
              <w:right w:val="single" w:sz="4" w:space="0" w:color="000000"/>
            </w:tcBorders>
          </w:tcPr>
          <w:p w14:paraId="4FF387D1" w14:textId="11C6DB9B" w:rsidR="0034049D" w:rsidRPr="002655E7" w:rsidRDefault="00936E23" w:rsidP="001C7014">
            <w:pPr>
              <w:autoSpaceDE w:val="0"/>
              <w:autoSpaceDN w:val="0"/>
              <w:adjustRightInd w:val="0"/>
              <w:jc w:val="center"/>
              <w:rPr>
                <w:sz w:val="20"/>
                <w:szCs w:val="20"/>
                <w:lang w:val="en-US"/>
              </w:rPr>
            </w:pPr>
            <w:r>
              <w:rPr>
                <w:rStyle w:val="q4iawc"/>
                <w:sz w:val="20"/>
                <w:lang w:val="en-US"/>
              </w:rPr>
              <w:t xml:space="preserve">oral </w:t>
            </w:r>
            <w:r w:rsidR="0034049D" w:rsidRPr="00982E03">
              <w:rPr>
                <w:rStyle w:val="q4iawc"/>
                <w:sz w:val="20"/>
                <w:lang w:val="en-US"/>
              </w:rPr>
              <w:t>off</w:t>
            </w:r>
            <w:r w:rsidR="0028598B" w:rsidRPr="00982E03">
              <w:rPr>
                <w:rStyle w:val="q4iawc"/>
                <w:sz w:val="20"/>
                <w:lang w:val="en-US"/>
              </w:rPr>
              <w:t>-</w:t>
            </w:r>
            <w:r w:rsidR="0034049D" w:rsidRPr="00982E03">
              <w:rPr>
                <w:rStyle w:val="q4iawc"/>
                <w:sz w:val="20"/>
                <w:lang w:val="en-US"/>
              </w:rPr>
              <w:t>line on platform</w:t>
            </w:r>
            <w:r w:rsidR="0034049D" w:rsidRPr="00982E03">
              <w:rPr>
                <w:rFonts w:eastAsiaTheme="minorHAnsi"/>
                <w:sz w:val="20"/>
                <w:lang w:val="en-US" w:eastAsia="en-US"/>
              </w:rPr>
              <w:t xml:space="preserve"> </w:t>
            </w:r>
            <w:r w:rsidR="0034049D" w:rsidRPr="00982E03">
              <w:rPr>
                <w:rFonts w:eastAsiaTheme="minorHAnsi"/>
                <w:sz w:val="20"/>
                <w:lang w:eastAsia="en-US"/>
              </w:rPr>
              <w:t>ИС</w:t>
            </w:r>
            <w:r w:rsidR="0034049D" w:rsidRPr="00982E03">
              <w:rPr>
                <w:rFonts w:eastAsiaTheme="minorHAnsi"/>
                <w:sz w:val="20"/>
                <w:lang w:val="en-US" w:eastAsia="en-US"/>
              </w:rPr>
              <w:t xml:space="preserve"> Univer</w:t>
            </w:r>
          </w:p>
        </w:tc>
      </w:tr>
      <w:tr w:rsidR="0034049D" w:rsidRPr="006A465D" w14:paraId="5D79579A" w14:textId="77777777" w:rsidTr="001C7014">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557A2C37" w14:textId="77777777" w:rsidR="0034049D" w:rsidRPr="00024AC6" w:rsidRDefault="006B49C0" w:rsidP="00024AC6">
            <w:pPr>
              <w:autoSpaceDE w:val="0"/>
              <w:autoSpaceDN w:val="0"/>
              <w:adjustRightInd w:val="0"/>
              <w:rPr>
                <w:b/>
                <w:bCs/>
                <w:sz w:val="20"/>
                <w:szCs w:val="20"/>
                <w:lang w:val="en-US"/>
              </w:rPr>
            </w:pPr>
            <w:r w:rsidRPr="00024AC6">
              <w:rPr>
                <w:b/>
                <w:bCs/>
                <w:sz w:val="20"/>
                <w:szCs w:val="20"/>
                <w:lang w:val="en-US"/>
              </w:rPr>
              <w:t>L</w:t>
            </w:r>
            <w:r w:rsidR="00D94E54" w:rsidRPr="00024AC6">
              <w:rPr>
                <w:b/>
                <w:bCs/>
                <w:sz w:val="20"/>
                <w:szCs w:val="20"/>
                <w:lang w:val="en-US"/>
              </w:rPr>
              <w:t>ec</w:t>
            </w:r>
            <w:r w:rsidR="0034049D" w:rsidRPr="00024AC6">
              <w:rPr>
                <w:b/>
                <w:bCs/>
                <w:sz w:val="20"/>
                <w:szCs w:val="20"/>
                <w:lang w:val="en-US"/>
              </w:rPr>
              <w:t xml:space="preserve">turer   </w:t>
            </w:r>
          </w:p>
        </w:tc>
        <w:tc>
          <w:tcPr>
            <w:tcW w:w="6095" w:type="dxa"/>
            <w:gridSpan w:val="5"/>
            <w:tcBorders>
              <w:top w:val="single" w:sz="4" w:space="0" w:color="000000"/>
              <w:left w:val="single" w:sz="4" w:space="0" w:color="000000"/>
              <w:bottom w:val="single" w:sz="4" w:space="0" w:color="000000"/>
              <w:right w:val="single" w:sz="4" w:space="0" w:color="000000"/>
            </w:tcBorders>
          </w:tcPr>
          <w:p w14:paraId="4AFF1B76" w14:textId="77777777" w:rsidR="0034049D" w:rsidRPr="00FD5475" w:rsidRDefault="0034049D" w:rsidP="00024AC6">
            <w:pPr>
              <w:ind w:left="-2"/>
              <w:rPr>
                <w:sz w:val="20"/>
                <w:szCs w:val="20"/>
                <w:lang w:val="en-US"/>
              </w:rPr>
            </w:pPr>
          </w:p>
        </w:tc>
        <w:tc>
          <w:tcPr>
            <w:tcW w:w="2407" w:type="dxa"/>
            <w:gridSpan w:val="3"/>
            <w:vMerge/>
            <w:tcBorders>
              <w:left w:val="single" w:sz="4" w:space="0" w:color="000000"/>
              <w:right w:val="single" w:sz="4" w:space="0" w:color="000000"/>
            </w:tcBorders>
          </w:tcPr>
          <w:p w14:paraId="37CD63C5" w14:textId="77777777" w:rsidR="0034049D" w:rsidRPr="002871FC" w:rsidRDefault="0034049D" w:rsidP="001C7014">
            <w:pPr>
              <w:autoSpaceDE w:val="0"/>
              <w:autoSpaceDN w:val="0"/>
              <w:adjustRightInd w:val="0"/>
              <w:jc w:val="center"/>
              <w:rPr>
                <w:sz w:val="20"/>
                <w:szCs w:val="20"/>
                <w:lang w:val="en-US"/>
              </w:rPr>
            </w:pPr>
          </w:p>
        </w:tc>
      </w:tr>
      <w:tr w:rsidR="0034049D" w:rsidRPr="00437207" w14:paraId="6D352781" w14:textId="77777777" w:rsidTr="001C7014">
        <w:tc>
          <w:tcPr>
            <w:tcW w:w="2013" w:type="dxa"/>
            <w:tcBorders>
              <w:top w:val="single" w:sz="4" w:space="0" w:color="000000"/>
              <w:left w:val="single" w:sz="4" w:space="0" w:color="000000"/>
              <w:bottom w:val="single" w:sz="4" w:space="0" w:color="000000"/>
              <w:right w:val="single" w:sz="4" w:space="0" w:color="000000"/>
            </w:tcBorders>
            <w:hideMark/>
          </w:tcPr>
          <w:p w14:paraId="1322A363" w14:textId="77777777" w:rsidR="0034049D" w:rsidRPr="00024AC6" w:rsidRDefault="0034049D" w:rsidP="001C7014">
            <w:pPr>
              <w:autoSpaceDE w:val="0"/>
              <w:autoSpaceDN w:val="0"/>
              <w:adjustRightInd w:val="0"/>
              <w:rPr>
                <w:b/>
                <w:bCs/>
                <w:sz w:val="20"/>
                <w:szCs w:val="20"/>
              </w:rPr>
            </w:pPr>
            <w:r w:rsidRPr="00024AC6">
              <w:rPr>
                <w:b/>
                <w:bCs/>
                <w:sz w:val="20"/>
                <w:szCs w:val="20"/>
                <w:lang w:val="en-US"/>
              </w:rPr>
              <w:t>e-mail</w:t>
            </w:r>
          </w:p>
        </w:tc>
        <w:tc>
          <w:tcPr>
            <w:tcW w:w="6095" w:type="dxa"/>
            <w:gridSpan w:val="5"/>
            <w:tcBorders>
              <w:top w:val="single" w:sz="4" w:space="0" w:color="000000"/>
              <w:left w:val="single" w:sz="4" w:space="0" w:color="000000"/>
              <w:bottom w:val="single" w:sz="4" w:space="0" w:color="000000"/>
              <w:right w:val="single" w:sz="4" w:space="0" w:color="000000"/>
            </w:tcBorders>
          </w:tcPr>
          <w:p w14:paraId="32E2CAC8" w14:textId="77777777" w:rsidR="0034049D" w:rsidRPr="001B134D" w:rsidRDefault="0034049D" w:rsidP="00024AC6">
            <w:pPr>
              <w:jc w:val="both"/>
              <w:rPr>
                <w:sz w:val="20"/>
                <w:szCs w:val="20"/>
              </w:rPr>
            </w:pPr>
          </w:p>
        </w:tc>
        <w:tc>
          <w:tcPr>
            <w:tcW w:w="2407" w:type="dxa"/>
            <w:gridSpan w:val="3"/>
            <w:vMerge/>
            <w:tcBorders>
              <w:left w:val="single" w:sz="4" w:space="0" w:color="000000"/>
              <w:right w:val="single" w:sz="4" w:space="0" w:color="000000"/>
            </w:tcBorders>
            <w:vAlign w:val="center"/>
            <w:hideMark/>
          </w:tcPr>
          <w:p w14:paraId="418A2EE0" w14:textId="77777777" w:rsidR="0034049D" w:rsidRPr="001B134D" w:rsidRDefault="0034049D" w:rsidP="001C7014">
            <w:pPr>
              <w:rPr>
                <w:sz w:val="20"/>
                <w:szCs w:val="20"/>
              </w:rPr>
            </w:pPr>
          </w:p>
        </w:tc>
      </w:tr>
      <w:tr w:rsidR="0034049D" w:rsidRPr="002655E7" w14:paraId="1CC50C61" w14:textId="77777777" w:rsidTr="00A969B1">
        <w:trPr>
          <w:trHeight w:val="164"/>
        </w:trPr>
        <w:tc>
          <w:tcPr>
            <w:tcW w:w="2013" w:type="dxa"/>
            <w:tcBorders>
              <w:top w:val="single" w:sz="4" w:space="0" w:color="000000"/>
              <w:left w:val="single" w:sz="4" w:space="0" w:color="000000"/>
              <w:bottom w:val="single" w:sz="4" w:space="0" w:color="000000"/>
              <w:right w:val="single" w:sz="4" w:space="0" w:color="000000"/>
            </w:tcBorders>
            <w:hideMark/>
          </w:tcPr>
          <w:p w14:paraId="2B3981CA" w14:textId="77777777" w:rsidR="0034049D" w:rsidRPr="00024AC6" w:rsidRDefault="00024AC6" w:rsidP="001C7014">
            <w:pPr>
              <w:autoSpaceDE w:val="0"/>
              <w:autoSpaceDN w:val="0"/>
              <w:adjustRightInd w:val="0"/>
              <w:rPr>
                <w:b/>
                <w:bCs/>
                <w:sz w:val="20"/>
                <w:szCs w:val="20"/>
                <w:lang w:val="en-US"/>
              </w:rPr>
            </w:pPr>
            <w:r w:rsidRPr="00024AC6">
              <w:rPr>
                <w:b/>
                <w:bCs/>
                <w:sz w:val="20"/>
                <w:szCs w:val="20"/>
                <w:lang w:val="en-US"/>
              </w:rPr>
              <w:t>Phone</w:t>
            </w:r>
          </w:p>
        </w:tc>
        <w:tc>
          <w:tcPr>
            <w:tcW w:w="6095" w:type="dxa"/>
            <w:gridSpan w:val="5"/>
            <w:tcBorders>
              <w:top w:val="single" w:sz="4" w:space="0" w:color="000000"/>
              <w:left w:val="single" w:sz="4" w:space="0" w:color="000000"/>
              <w:bottom w:val="single" w:sz="4" w:space="0" w:color="000000"/>
              <w:right w:val="single" w:sz="4" w:space="0" w:color="000000"/>
            </w:tcBorders>
          </w:tcPr>
          <w:p w14:paraId="5834FB06" w14:textId="77777777" w:rsidR="0034049D" w:rsidRPr="009B3538" w:rsidRDefault="0034049D" w:rsidP="001C7014">
            <w:pPr>
              <w:jc w:val="both"/>
              <w:rPr>
                <w:sz w:val="20"/>
                <w:szCs w:val="20"/>
                <w:lang w:val="en-US"/>
              </w:rPr>
            </w:pPr>
          </w:p>
        </w:tc>
        <w:tc>
          <w:tcPr>
            <w:tcW w:w="2407" w:type="dxa"/>
            <w:gridSpan w:val="3"/>
            <w:vMerge/>
            <w:tcBorders>
              <w:left w:val="single" w:sz="4" w:space="0" w:color="000000"/>
              <w:right w:val="single" w:sz="4" w:space="0" w:color="000000"/>
            </w:tcBorders>
            <w:vAlign w:val="center"/>
            <w:hideMark/>
          </w:tcPr>
          <w:p w14:paraId="038EEA74" w14:textId="77777777" w:rsidR="0034049D" w:rsidRPr="002655E7" w:rsidRDefault="0034049D" w:rsidP="001C7014">
            <w:pPr>
              <w:rPr>
                <w:sz w:val="20"/>
                <w:szCs w:val="20"/>
              </w:rPr>
            </w:pPr>
          </w:p>
        </w:tc>
      </w:tr>
      <w:tr w:rsidR="00024AC6" w:rsidRPr="00982E03" w14:paraId="1A3EF758" w14:textId="77777777" w:rsidTr="00A969B1">
        <w:trPr>
          <w:trHeight w:val="164"/>
        </w:trPr>
        <w:tc>
          <w:tcPr>
            <w:tcW w:w="2013" w:type="dxa"/>
            <w:tcBorders>
              <w:top w:val="single" w:sz="4" w:space="0" w:color="000000"/>
              <w:left w:val="single" w:sz="4" w:space="0" w:color="000000"/>
              <w:bottom w:val="single" w:sz="4" w:space="0" w:color="000000"/>
              <w:right w:val="single" w:sz="4" w:space="0" w:color="000000"/>
            </w:tcBorders>
            <w:hideMark/>
          </w:tcPr>
          <w:p w14:paraId="4E78AD78" w14:textId="77777777" w:rsidR="00024AC6" w:rsidRPr="003F2DC5" w:rsidRDefault="00024AC6" w:rsidP="00024AC6">
            <w:pPr>
              <w:rPr>
                <w:b/>
                <w:sz w:val="20"/>
                <w:szCs w:val="20"/>
              </w:rPr>
            </w:pPr>
            <w:proofErr w:type="spellStart"/>
            <w:r w:rsidRPr="003F2DC5">
              <w:rPr>
                <w:b/>
                <w:sz w:val="20"/>
                <w:szCs w:val="20"/>
              </w:rPr>
              <w:t>Assistant</w:t>
            </w:r>
            <w:proofErr w:type="spellEnd"/>
          </w:p>
        </w:tc>
        <w:tc>
          <w:tcPr>
            <w:tcW w:w="6095" w:type="dxa"/>
            <w:gridSpan w:val="5"/>
            <w:tcBorders>
              <w:top w:val="single" w:sz="4" w:space="0" w:color="000000"/>
              <w:left w:val="single" w:sz="4" w:space="0" w:color="000000"/>
              <w:bottom w:val="single" w:sz="4" w:space="0" w:color="000000"/>
              <w:right w:val="single" w:sz="4" w:space="0" w:color="000000"/>
            </w:tcBorders>
          </w:tcPr>
          <w:p w14:paraId="06A3B255" w14:textId="77777777" w:rsidR="00024AC6" w:rsidRDefault="00024AC6" w:rsidP="00024AC6">
            <w:pPr>
              <w:ind w:left="-2"/>
              <w:rPr>
                <w:sz w:val="20"/>
                <w:szCs w:val="20"/>
                <w:lang w:val="en-US"/>
              </w:rPr>
            </w:pPr>
            <w:proofErr w:type="spellStart"/>
            <w:r w:rsidRPr="00FD5475">
              <w:rPr>
                <w:sz w:val="20"/>
                <w:szCs w:val="20"/>
                <w:lang w:val="en-US"/>
              </w:rPr>
              <w:t>Abidkulova</w:t>
            </w:r>
            <w:proofErr w:type="spellEnd"/>
            <w:r w:rsidRPr="00FD5475">
              <w:rPr>
                <w:sz w:val="20"/>
                <w:szCs w:val="20"/>
                <w:lang w:val="en-US"/>
              </w:rPr>
              <w:t xml:space="preserve"> Karime </w:t>
            </w:r>
            <w:proofErr w:type="spellStart"/>
            <w:r w:rsidRPr="00FD5475">
              <w:rPr>
                <w:sz w:val="20"/>
                <w:szCs w:val="20"/>
                <w:lang w:val="en-US"/>
              </w:rPr>
              <w:t>Tolegenovna</w:t>
            </w:r>
            <w:proofErr w:type="spellEnd"/>
            <w:r w:rsidRPr="00FD5475">
              <w:rPr>
                <w:sz w:val="20"/>
                <w:szCs w:val="20"/>
                <w:lang w:val="en-US"/>
              </w:rPr>
              <w:t xml:space="preserve">, </w:t>
            </w:r>
            <w:r w:rsidRPr="00FD5475">
              <w:rPr>
                <w:bCs/>
                <w:sz w:val="20"/>
                <w:szCs w:val="20"/>
                <w:lang w:val="en-US"/>
              </w:rPr>
              <w:t xml:space="preserve">senior teacher </w:t>
            </w:r>
          </w:p>
        </w:tc>
        <w:tc>
          <w:tcPr>
            <w:tcW w:w="2407" w:type="dxa"/>
            <w:gridSpan w:val="3"/>
            <w:tcBorders>
              <w:left w:val="single" w:sz="4" w:space="0" w:color="000000"/>
              <w:right w:val="single" w:sz="4" w:space="0" w:color="000000"/>
            </w:tcBorders>
            <w:vAlign w:val="center"/>
            <w:hideMark/>
          </w:tcPr>
          <w:p w14:paraId="50FD2345" w14:textId="77777777" w:rsidR="00024AC6" w:rsidRPr="00FF213D" w:rsidRDefault="00024AC6" w:rsidP="001C7014">
            <w:pPr>
              <w:rPr>
                <w:sz w:val="20"/>
                <w:szCs w:val="20"/>
                <w:lang w:val="en-US"/>
              </w:rPr>
            </w:pPr>
          </w:p>
        </w:tc>
      </w:tr>
      <w:tr w:rsidR="00024AC6" w:rsidRPr="002655E7" w14:paraId="636E28FC" w14:textId="77777777" w:rsidTr="00A969B1">
        <w:trPr>
          <w:trHeight w:val="164"/>
        </w:trPr>
        <w:tc>
          <w:tcPr>
            <w:tcW w:w="2013" w:type="dxa"/>
            <w:tcBorders>
              <w:top w:val="single" w:sz="4" w:space="0" w:color="000000"/>
              <w:left w:val="single" w:sz="4" w:space="0" w:color="000000"/>
              <w:bottom w:val="single" w:sz="4" w:space="0" w:color="000000"/>
              <w:right w:val="single" w:sz="4" w:space="0" w:color="000000"/>
            </w:tcBorders>
            <w:hideMark/>
          </w:tcPr>
          <w:p w14:paraId="7CA3A64F" w14:textId="77777777" w:rsidR="00024AC6" w:rsidRPr="003F2DC5" w:rsidRDefault="00024AC6" w:rsidP="00024AC6">
            <w:pPr>
              <w:rPr>
                <w:b/>
                <w:sz w:val="20"/>
                <w:szCs w:val="20"/>
                <w:lang w:val="kk-KZ"/>
              </w:rPr>
            </w:pPr>
            <w:proofErr w:type="spellStart"/>
            <w:r w:rsidRPr="003F2DC5">
              <w:rPr>
                <w:b/>
                <w:sz w:val="20"/>
                <w:szCs w:val="20"/>
              </w:rPr>
              <w:t>e-mail</w:t>
            </w:r>
            <w:proofErr w:type="spellEnd"/>
          </w:p>
        </w:tc>
        <w:tc>
          <w:tcPr>
            <w:tcW w:w="6095" w:type="dxa"/>
            <w:gridSpan w:val="5"/>
            <w:tcBorders>
              <w:top w:val="single" w:sz="4" w:space="0" w:color="000000"/>
              <w:left w:val="single" w:sz="4" w:space="0" w:color="000000"/>
              <w:bottom w:val="single" w:sz="4" w:space="0" w:color="000000"/>
              <w:right w:val="single" w:sz="4" w:space="0" w:color="000000"/>
            </w:tcBorders>
          </w:tcPr>
          <w:p w14:paraId="2D301F82" w14:textId="77777777" w:rsidR="00024AC6" w:rsidRDefault="00024AC6" w:rsidP="00024AC6">
            <w:pPr>
              <w:jc w:val="both"/>
              <w:rPr>
                <w:sz w:val="20"/>
                <w:szCs w:val="20"/>
                <w:lang w:val="en-US"/>
              </w:rPr>
            </w:pPr>
            <w:hyperlink r:id="rId5" w:history="1">
              <w:r w:rsidRPr="00366964">
                <w:rPr>
                  <w:rStyle w:val="a7"/>
                  <w:sz w:val="20"/>
                  <w:szCs w:val="20"/>
                  <w:u w:val="none"/>
                  <w:lang w:val="en-US"/>
                </w:rPr>
                <w:t>karime</w:t>
              </w:r>
              <w:r w:rsidRPr="00366964">
                <w:rPr>
                  <w:rStyle w:val="a7"/>
                  <w:sz w:val="20"/>
                  <w:szCs w:val="20"/>
                  <w:u w:val="none"/>
                </w:rPr>
                <w:t>_58@</w:t>
              </w:r>
              <w:r w:rsidRPr="00366964">
                <w:rPr>
                  <w:rStyle w:val="a7"/>
                  <w:sz w:val="20"/>
                  <w:szCs w:val="20"/>
                  <w:u w:val="none"/>
                  <w:lang w:val="en-US"/>
                </w:rPr>
                <w:t>mail</w:t>
              </w:r>
              <w:r w:rsidRPr="00366964">
                <w:rPr>
                  <w:rStyle w:val="a7"/>
                  <w:sz w:val="20"/>
                  <w:szCs w:val="20"/>
                  <w:u w:val="none"/>
                </w:rPr>
                <w:t>.</w:t>
              </w:r>
              <w:r w:rsidRPr="00366964">
                <w:rPr>
                  <w:rStyle w:val="a7"/>
                  <w:sz w:val="20"/>
                  <w:szCs w:val="20"/>
                  <w:u w:val="none"/>
                  <w:lang w:val="en-US"/>
                </w:rPr>
                <w:t>ru</w:t>
              </w:r>
            </w:hyperlink>
          </w:p>
        </w:tc>
        <w:tc>
          <w:tcPr>
            <w:tcW w:w="2407" w:type="dxa"/>
            <w:gridSpan w:val="3"/>
            <w:tcBorders>
              <w:left w:val="single" w:sz="4" w:space="0" w:color="000000"/>
              <w:right w:val="single" w:sz="4" w:space="0" w:color="000000"/>
            </w:tcBorders>
            <w:vAlign w:val="center"/>
            <w:hideMark/>
          </w:tcPr>
          <w:p w14:paraId="2A358CFA" w14:textId="77777777" w:rsidR="00024AC6" w:rsidRPr="002655E7" w:rsidRDefault="00024AC6" w:rsidP="001C7014">
            <w:pPr>
              <w:rPr>
                <w:sz w:val="20"/>
                <w:szCs w:val="20"/>
              </w:rPr>
            </w:pPr>
          </w:p>
        </w:tc>
      </w:tr>
      <w:tr w:rsidR="00024AC6" w:rsidRPr="002655E7" w14:paraId="1E158A98" w14:textId="77777777" w:rsidTr="00A969B1">
        <w:trPr>
          <w:trHeight w:val="164"/>
        </w:trPr>
        <w:tc>
          <w:tcPr>
            <w:tcW w:w="2013" w:type="dxa"/>
            <w:tcBorders>
              <w:top w:val="single" w:sz="4" w:space="0" w:color="000000"/>
              <w:left w:val="single" w:sz="4" w:space="0" w:color="000000"/>
              <w:bottom w:val="single" w:sz="4" w:space="0" w:color="000000"/>
              <w:right w:val="single" w:sz="4" w:space="0" w:color="000000"/>
            </w:tcBorders>
            <w:hideMark/>
          </w:tcPr>
          <w:p w14:paraId="14274768" w14:textId="77777777" w:rsidR="00024AC6" w:rsidRPr="003F2DC5" w:rsidRDefault="00024AC6" w:rsidP="00024AC6">
            <w:pPr>
              <w:rPr>
                <w:b/>
                <w:sz w:val="20"/>
                <w:szCs w:val="20"/>
                <w:lang w:val="kk-KZ"/>
              </w:rPr>
            </w:pPr>
            <w:r w:rsidRPr="003F2DC5">
              <w:rPr>
                <w:b/>
                <w:sz w:val="20"/>
                <w:szCs w:val="20"/>
              </w:rPr>
              <w:t>Phone</w:t>
            </w:r>
          </w:p>
        </w:tc>
        <w:tc>
          <w:tcPr>
            <w:tcW w:w="6095" w:type="dxa"/>
            <w:gridSpan w:val="5"/>
            <w:tcBorders>
              <w:top w:val="single" w:sz="4" w:space="0" w:color="000000"/>
              <w:left w:val="single" w:sz="4" w:space="0" w:color="000000"/>
              <w:bottom w:val="single" w:sz="4" w:space="0" w:color="000000"/>
              <w:right w:val="single" w:sz="4" w:space="0" w:color="000000"/>
            </w:tcBorders>
          </w:tcPr>
          <w:p w14:paraId="41EB1DEC" w14:textId="77777777" w:rsidR="00024AC6" w:rsidRDefault="00024AC6" w:rsidP="001C7014">
            <w:pPr>
              <w:jc w:val="both"/>
              <w:rPr>
                <w:sz w:val="20"/>
                <w:szCs w:val="20"/>
                <w:lang w:val="en-US"/>
              </w:rPr>
            </w:pPr>
            <w:r>
              <w:rPr>
                <w:sz w:val="20"/>
                <w:szCs w:val="20"/>
                <w:lang w:val="en-US"/>
              </w:rPr>
              <w:t>87016207040</w:t>
            </w:r>
          </w:p>
        </w:tc>
        <w:tc>
          <w:tcPr>
            <w:tcW w:w="2407" w:type="dxa"/>
            <w:gridSpan w:val="3"/>
            <w:tcBorders>
              <w:left w:val="single" w:sz="4" w:space="0" w:color="000000"/>
              <w:right w:val="single" w:sz="4" w:space="0" w:color="000000"/>
            </w:tcBorders>
            <w:vAlign w:val="center"/>
            <w:hideMark/>
          </w:tcPr>
          <w:p w14:paraId="73E7C8F6" w14:textId="77777777" w:rsidR="00024AC6" w:rsidRPr="002655E7" w:rsidRDefault="00024AC6" w:rsidP="001C7014">
            <w:pPr>
              <w:rPr>
                <w:sz w:val="20"/>
                <w:szCs w:val="20"/>
              </w:rPr>
            </w:pPr>
          </w:p>
        </w:tc>
      </w:tr>
      <w:tr w:rsidR="00A969B1" w:rsidRPr="006A465D" w14:paraId="36B8ACEC" w14:textId="77777777" w:rsidTr="00A969B1">
        <w:trPr>
          <w:trHeight w:val="195"/>
        </w:trPr>
        <w:tc>
          <w:tcPr>
            <w:tcW w:w="10515" w:type="dxa"/>
            <w:gridSpan w:val="9"/>
            <w:tcBorders>
              <w:top w:val="single" w:sz="4" w:space="0" w:color="000000"/>
              <w:left w:val="single" w:sz="4" w:space="0" w:color="000000"/>
              <w:bottom w:val="single" w:sz="4" w:space="0" w:color="000000"/>
              <w:right w:val="single" w:sz="4" w:space="0" w:color="000000"/>
            </w:tcBorders>
            <w:hideMark/>
          </w:tcPr>
          <w:p w14:paraId="3B729B32" w14:textId="77777777" w:rsidR="00A969B1" w:rsidRPr="00A969B1" w:rsidRDefault="0071279B" w:rsidP="0071279B">
            <w:pPr>
              <w:jc w:val="center"/>
              <w:rPr>
                <w:b/>
                <w:sz w:val="20"/>
                <w:szCs w:val="20"/>
                <w:lang w:val="en-US"/>
              </w:rPr>
            </w:pPr>
            <w:r w:rsidRPr="002F2C36">
              <w:rPr>
                <w:b/>
                <w:bCs/>
                <w:sz w:val="20"/>
                <w:szCs w:val="20"/>
              </w:rPr>
              <w:t xml:space="preserve">ACADEMIC </w:t>
            </w:r>
            <w:r>
              <w:rPr>
                <w:b/>
                <w:sz w:val="20"/>
                <w:szCs w:val="20"/>
                <w:lang w:val="en-US"/>
              </w:rPr>
              <w:t>COURSE</w:t>
            </w:r>
            <w:r w:rsidRPr="002F2C36">
              <w:rPr>
                <w:b/>
                <w:bCs/>
                <w:sz w:val="20"/>
                <w:szCs w:val="20"/>
              </w:rPr>
              <w:t xml:space="preserve"> PRESENTATION</w:t>
            </w:r>
          </w:p>
        </w:tc>
      </w:tr>
    </w:tbl>
    <w:p w14:paraId="65CEB8D1" w14:textId="77777777" w:rsidR="00237387" w:rsidRPr="002655E7" w:rsidRDefault="00237387" w:rsidP="00237387">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237387" w:rsidRPr="00982E03" w14:paraId="1678738C" w14:textId="77777777" w:rsidTr="001C7014">
        <w:tc>
          <w:tcPr>
            <w:tcW w:w="1871" w:type="dxa"/>
            <w:tcBorders>
              <w:top w:val="single" w:sz="4" w:space="0" w:color="auto"/>
              <w:left w:val="single" w:sz="4" w:space="0" w:color="auto"/>
              <w:bottom w:val="single" w:sz="4" w:space="0" w:color="auto"/>
              <w:right w:val="single" w:sz="4" w:space="0" w:color="auto"/>
            </w:tcBorders>
            <w:hideMark/>
          </w:tcPr>
          <w:p w14:paraId="46951705" w14:textId="77777777" w:rsidR="0071279B" w:rsidRDefault="0071279B" w:rsidP="0071279B">
            <w:pPr>
              <w:jc w:val="center"/>
              <w:rPr>
                <w:b/>
                <w:sz w:val="20"/>
                <w:szCs w:val="20"/>
              </w:rPr>
            </w:pPr>
            <w:proofErr w:type="spellStart"/>
            <w:r w:rsidRPr="003F2DC5">
              <w:rPr>
                <w:b/>
                <w:sz w:val="20"/>
                <w:szCs w:val="20"/>
              </w:rPr>
              <w:t>Purpose</w:t>
            </w:r>
            <w:proofErr w:type="spellEnd"/>
          </w:p>
          <w:p w14:paraId="60A106A3" w14:textId="77777777" w:rsidR="00237387" w:rsidRPr="002655E7" w:rsidRDefault="0071279B" w:rsidP="0071279B">
            <w:pPr>
              <w:jc w:val="center"/>
              <w:rPr>
                <w:b/>
                <w:sz w:val="20"/>
                <w:szCs w:val="20"/>
                <w:lang w:val="en-US"/>
              </w:rPr>
            </w:pPr>
            <w:proofErr w:type="spellStart"/>
            <w:r w:rsidRPr="003F2DC5">
              <w:rPr>
                <w:b/>
                <w:sz w:val="20"/>
                <w:szCs w:val="20"/>
              </w:rPr>
              <w:t>of</w:t>
            </w:r>
            <w:proofErr w:type="spellEnd"/>
            <w:r w:rsidRPr="003F2DC5">
              <w:rPr>
                <w:b/>
                <w:sz w:val="20"/>
                <w:szCs w:val="20"/>
              </w:rPr>
              <w:t xml:space="preserve"> </w:t>
            </w:r>
            <w:proofErr w:type="spellStart"/>
            <w:r w:rsidRPr="003F2DC5">
              <w:rPr>
                <w:b/>
                <w:sz w:val="20"/>
                <w:szCs w:val="20"/>
              </w:rPr>
              <w:t>the</w:t>
            </w:r>
            <w:proofErr w:type="spellEnd"/>
            <w:r w:rsidRPr="003F2DC5">
              <w:rPr>
                <w:b/>
                <w:sz w:val="20"/>
                <w:szCs w:val="20"/>
              </w:rPr>
              <w:t xml:space="preserve"> </w:t>
            </w:r>
            <w:r>
              <w:rPr>
                <w:b/>
                <w:sz w:val="20"/>
                <w:szCs w:val="20"/>
                <w:lang w:val="en-US"/>
              </w:rPr>
              <w:t>course</w:t>
            </w:r>
          </w:p>
        </w:tc>
        <w:tc>
          <w:tcPr>
            <w:tcW w:w="4818" w:type="dxa"/>
            <w:tcBorders>
              <w:top w:val="single" w:sz="4" w:space="0" w:color="auto"/>
              <w:left w:val="single" w:sz="4" w:space="0" w:color="auto"/>
              <w:bottom w:val="single" w:sz="4" w:space="0" w:color="auto"/>
              <w:right w:val="single" w:sz="4" w:space="0" w:color="auto"/>
            </w:tcBorders>
            <w:hideMark/>
          </w:tcPr>
          <w:p w14:paraId="1C8883AB" w14:textId="77777777" w:rsidR="00237387" w:rsidRPr="002655E7" w:rsidRDefault="00237387" w:rsidP="00065108">
            <w:pPr>
              <w:jc w:val="center"/>
              <w:rPr>
                <w:b/>
                <w:sz w:val="20"/>
                <w:szCs w:val="20"/>
                <w:lang w:val="kk-KZ"/>
              </w:rPr>
            </w:pPr>
            <w:r w:rsidRPr="002655E7">
              <w:rPr>
                <w:b/>
                <w:sz w:val="20"/>
                <w:szCs w:val="20"/>
                <w:lang w:val="en-US"/>
              </w:rPr>
              <w:t>Expected Learning Outcomes (LO)</w:t>
            </w:r>
          </w:p>
        </w:tc>
        <w:tc>
          <w:tcPr>
            <w:tcW w:w="3826" w:type="dxa"/>
            <w:tcBorders>
              <w:top w:val="single" w:sz="4" w:space="0" w:color="auto"/>
              <w:left w:val="single" w:sz="4" w:space="0" w:color="auto"/>
              <w:bottom w:val="single" w:sz="4" w:space="0" w:color="auto"/>
              <w:right w:val="single" w:sz="4" w:space="0" w:color="auto"/>
            </w:tcBorders>
            <w:hideMark/>
          </w:tcPr>
          <w:p w14:paraId="3C2FF28A" w14:textId="77777777" w:rsidR="00237387" w:rsidRPr="002655E7" w:rsidRDefault="00237387" w:rsidP="00065108">
            <w:pPr>
              <w:jc w:val="center"/>
              <w:rPr>
                <w:sz w:val="20"/>
                <w:szCs w:val="20"/>
                <w:lang w:val="en-US"/>
              </w:rPr>
            </w:pPr>
            <w:r w:rsidRPr="002655E7">
              <w:rPr>
                <w:b/>
                <w:sz w:val="20"/>
                <w:szCs w:val="20"/>
                <w:lang w:val="en-US"/>
              </w:rPr>
              <w:t>Indicators of LO achievement (ID)</w:t>
            </w:r>
          </w:p>
        </w:tc>
      </w:tr>
      <w:tr w:rsidR="00515DE8" w:rsidRPr="00982E03" w14:paraId="3F31D18F" w14:textId="77777777" w:rsidTr="001C7014">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25F58C6A" w14:textId="77777777" w:rsidR="00515DE8" w:rsidRPr="0089030D" w:rsidRDefault="00515DE8" w:rsidP="00FF213D">
            <w:pPr>
              <w:jc w:val="both"/>
              <w:rPr>
                <w:sz w:val="20"/>
                <w:szCs w:val="20"/>
                <w:lang w:val="en-US"/>
              </w:rPr>
            </w:pPr>
            <w:r w:rsidRPr="0089030D">
              <w:rPr>
                <w:sz w:val="20"/>
                <w:szCs w:val="20"/>
                <w:lang w:val="en-US"/>
              </w:rPr>
              <w:t xml:space="preserve">In result of this course the students will be able to recognize the major group of different medicinal plants of Kazakhstan, to divide them according their biochemical active constituents, application and taxonomic </w:t>
            </w:r>
            <w:proofErr w:type="gramStart"/>
            <w:r w:rsidRPr="0089030D">
              <w:rPr>
                <w:sz w:val="20"/>
                <w:szCs w:val="20"/>
                <w:lang w:val="en-US"/>
              </w:rPr>
              <w:t>groups .</w:t>
            </w:r>
            <w:proofErr w:type="gramEnd"/>
          </w:p>
        </w:tc>
        <w:tc>
          <w:tcPr>
            <w:tcW w:w="4818" w:type="dxa"/>
            <w:tcBorders>
              <w:top w:val="single" w:sz="4" w:space="0" w:color="auto"/>
              <w:left w:val="single" w:sz="4" w:space="0" w:color="auto"/>
              <w:bottom w:val="single" w:sz="4" w:space="0" w:color="auto"/>
              <w:right w:val="single" w:sz="4" w:space="0" w:color="auto"/>
            </w:tcBorders>
          </w:tcPr>
          <w:p w14:paraId="58188E15" w14:textId="77777777" w:rsidR="00515DE8" w:rsidRPr="006E4C74" w:rsidRDefault="00515DE8" w:rsidP="00541613">
            <w:pPr>
              <w:numPr>
                <w:ilvl w:val="0"/>
                <w:numId w:val="1"/>
              </w:numPr>
              <w:tabs>
                <w:tab w:val="left" w:pos="6"/>
                <w:tab w:val="left" w:pos="290"/>
              </w:tabs>
              <w:ind w:left="6" w:firstLine="0"/>
              <w:rPr>
                <w:sz w:val="20"/>
                <w:szCs w:val="18"/>
                <w:lang w:val="en-US"/>
              </w:rPr>
            </w:pPr>
            <w:r w:rsidRPr="006E4C74">
              <w:rPr>
                <w:sz w:val="20"/>
                <w:szCs w:val="18"/>
                <w:lang w:val="en-US"/>
              </w:rPr>
              <w:t>to identify medicinal plants (family/genus/species-level)</w:t>
            </w:r>
          </w:p>
        </w:tc>
        <w:tc>
          <w:tcPr>
            <w:tcW w:w="3826" w:type="dxa"/>
            <w:tcBorders>
              <w:top w:val="single" w:sz="4" w:space="0" w:color="auto"/>
              <w:left w:val="single" w:sz="4" w:space="0" w:color="auto"/>
              <w:bottom w:val="single" w:sz="4" w:space="0" w:color="auto"/>
              <w:right w:val="single" w:sz="4" w:space="0" w:color="auto"/>
            </w:tcBorders>
          </w:tcPr>
          <w:p w14:paraId="410F91B9" w14:textId="77777777" w:rsidR="00515DE8" w:rsidRPr="006E4C74" w:rsidRDefault="00515DE8" w:rsidP="00FF213D">
            <w:pPr>
              <w:jc w:val="both"/>
              <w:rPr>
                <w:sz w:val="20"/>
                <w:szCs w:val="18"/>
                <w:lang w:val="en-US"/>
              </w:rPr>
            </w:pPr>
            <w:r w:rsidRPr="006E4C74">
              <w:rPr>
                <w:sz w:val="20"/>
                <w:szCs w:val="18"/>
                <w:lang w:val="en-US"/>
              </w:rPr>
              <w:t xml:space="preserve">1.1 indicate the name of family and species of the well-known medicinal plants of </w:t>
            </w:r>
            <w:r w:rsidR="009F059F">
              <w:rPr>
                <w:sz w:val="20"/>
                <w:szCs w:val="18"/>
                <w:lang w:val="en-US"/>
              </w:rPr>
              <w:t>the world</w:t>
            </w:r>
            <w:r w:rsidR="002B1222">
              <w:rPr>
                <w:sz w:val="20"/>
                <w:szCs w:val="18"/>
                <w:lang w:val="en-US"/>
              </w:rPr>
              <w:t>.</w:t>
            </w:r>
          </w:p>
          <w:p w14:paraId="0D5634BC" w14:textId="77777777" w:rsidR="00515DE8" w:rsidRPr="006E4C74" w:rsidRDefault="00515DE8" w:rsidP="002B1222">
            <w:pPr>
              <w:jc w:val="both"/>
              <w:rPr>
                <w:sz w:val="20"/>
                <w:szCs w:val="18"/>
                <w:lang w:val="en-US"/>
              </w:rPr>
            </w:pPr>
            <w:r w:rsidRPr="006E4C74">
              <w:rPr>
                <w:sz w:val="20"/>
                <w:szCs w:val="18"/>
                <w:lang w:val="en-US"/>
              </w:rPr>
              <w:t xml:space="preserve">1.2 indicate the utilization of the well-known medicinal plants </w:t>
            </w:r>
            <w:r w:rsidR="009F059F" w:rsidRPr="006E4C74">
              <w:rPr>
                <w:sz w:val="20"/>
                <w:szCs w:val="18"/>
                <w:lang w:val="en-US"/>
              </w:rPr>
              <w:t xml:space="preserve">of </w:t>
            </w:r>
            <w:r w:rsidR="009F059F">
              <w:rPr>
                <w:sz w:val="20"/>
                <w:szCs w:val="18"/>
                <w:lang w:val="en-US"/>
              </w:rPr>
              <w:t>the world</w:t>
            </w:r>
            <w:r w:rsidR="002B1222">
              <w:rPr>
                <w:sz w:val="20"/>
                <w:szCs w:val="18"/>
                <w:lang w:val="en-US"/>
              </w:rPr>
              <w:t>.</w:t>
            </w:r>
          </w:p>
        </w:tc>
      </w:tr>
      <w:tr w:rsidR="000E3AF0" w:rsidRPr="00982E03" w14:paraId="6D17791C" w14:textId="77777777" w:rsidTr="001C7014">
        <w:tc>
          <w:tcPr>
            <w:tcW w:w="1871" w:type="dxa"/>
            <w:vMerge/>
            <w:tcBorders>
              <w:top w:val="single" w:sz="4" w:space="0" w:color="auto"/>
              <w:left w:val="single" w:sz="4" w:space="0" w:color="auto"/>
              <w:bottom w:val="single" w:sz="4" w:space="0" w:color="auto"/>
              <w:right w:val="single" w:sz="4" w:space="0" w:color="auto"/>
            </w:tcBorders>
            <w:vAlign w:val="center"/>
            <w:hideMark/>
          </w:tcPr>
          <w:p w14:paraId="75413CCD" w14:textId="77777777" w:rsidR="000E3AF0" w:rsidRPr="002655E7" w:rsidRDefault="000E3AF0" w:rsidP="001C701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62C68D37" w14:textId="77777777" w:rsidR="000E3AF0" w:rsidRPr="006E4C74" w:rsidRDefault="000E3AF0" w:rsidP="004B5AB2">
            <w:pPr>
              <w:tabs>
                <w:tab w:val="left" w:pos="6"/>
              </w:tabs>
              <w:ind w:left="6"/>
              <w:rPr>
                <w:sz w:val="20"/>
                <w:szCs w:val="18"/>
                <w:lang w:val="en-US"/>
              </w:rPr>
            </w:pPr>
            <w:r w:rsidRPr="006E4C74">
              <w:rPr>
                <w:sz w:val="20"/>
                <w:szCs w:val="18"/>
                <w:lang w:val="en-US"/>
              </w:rPr>
              <w:t>2.</w:t>
            </w:r>
            <w:r w:rsidRPr="006E4C74">
              <w:rPr>
                <w:rStyle w:val="a4"/>
                <w:sz w:val="20"/>
                <w:szCs w:val="18"/>
                <w:lang w:val="en-US"/>
              </w:rPr>
              <w:t xml:space="preserve"> </w:t>
            </w:r>
            <w:r w:rsidR="00FC02D8" w:rsidRPr="006E4C74">
              <w:rPr>
                <w:rStyle w:val="jlqj4b"/>
                <w:sz w:val="20"/>
                <w:szCs w:val="18"/>
                <w:lang w:val="en-US"/>
              </w:rPr>
              <w:t>to determine the name and to understand the effects of plant chemical constituents on humans.</w:t>
            </w:r>
          </w:p>
        </w:tc>
        <w:tc>
          <w:tcPr>
            <w:tcW w:w="3826" w:type="dxa"/>
            <w:tcBorders>
              <w:top w:val="single" w:sz="4" w:space="0" w:color="auto"/>
              <w:left w:val="single" w:sz="4" w:space="0" w:color="auto"/>
              <w:bottom w:val="single" w:sz="4" w:space="0" w:color="auto"/>
              <w:right w:val="single" w:sz="4" w:space="0" w:color="auto"/>
            </w:tcBorders>
          </w:tcPr>
          <w:p w14:paraId="762463D9" w14:textId="77777777" w:rsidR="000E3AF0" w:rsidRPr="006E4C74" w:rsidRDefault="000E3AF0" w:rsidP="006E4C74">
            <w:pPr>
              <w:ind w:left="50"/>
              <w:rPr>
                <w:sz w:val="20"/>
                <w:szCs w:val="18"/>
                <w:lang w:val="en-US"/>
              </w:rPr>
            </w:pPr>
            <w:r w:rsidRPr="006E4C74">
              <w:rPr>
                <w:rStyle w:val="jlqj4b"/>
                <w:sz w:val="20"/>
                <w:szCs w:val="18"/>
                <w:lang w:val="en-US"/>
              </w:rPr>
              <w:t xml:space="preserve">2.1 to know  </w:t>
            </w:r>
            <w:r w:rsidR="00FC02D8" w:rsidRPr="006E4C74">
              <w:rPr>
                <w:color w:val="000000"/>
                <w:sz w:val="20"/>
                <w:szCs w:val="18"/>
                <w:lang w:val="en-US"/>
              </w:rPr>
              <w:t xml:space="preserve">the names of chemical constituents of well-known medicinal plants </w:t>
            </w:r>
            <w:r w:rsidRPr="006E4C74">
              <w:rPr>
                <w:rStyle w:val="jlqj4b"/>
                <w:sz w:val="20"/>
                <w:szCs w:val="18"/>
                <w:lang w:val="en-US"/>
              </w:rPr>
              <w:t xml:space="preserve">2.2 to  indicate </w:t>
            </w:r>
            <w:r w:rsidR="006E4C74" w:rsidRPr="006E4C74">
              <w:rPr>
                <w:color w:val="000000"/>
                <w:sz w:val="20"/>
                <w:szCs w:val="18"/>
                <w:lang w:val="en-US"/>
              </w:rPr>
              <w:t>the  effects of  well-known medicinal plants on humans</w:t>
            </w:r>
          </w:p>
        </w:tc>
      </w:tr>
      <w:tr w:rsidR="00884F95" w:rsidRPr="00982E03" w14:paraId="2E068444" w14:textId="77777777" w:rsidTr="001C7014">
        <w:tc>
          <w:tcPr>
            <w:tcW w:w="1871" w:type="dxa"/>
            <w:vMerge/>
            <w:tcBorders>
              <w:top w:val="single" w:sz="4" w:space="0" w:color="auto"/>
              <w:left w:val="single" w:sz="4" w:space="0" w:color="auto"/>
              <w:bottom w:val="single" w:sz="4" w:space="0" w:color="auto"/>
              <w:right w:val="single" w:sz="4" w:space="0" w:color="auto"/>
            </w:tcBorders>
            <w:vAlign w:val="center"/>
          </w:tcPr>
          <w:p w14:paraId="388E1BFC" w14:textId="77777777" w:rsidR="00884F95" w:rsidRPr="002655E7" w:rsidRDefault="00884F95" w:rsidP="001C701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3ED47348" w14:textId="77777777" w:rsidR="00884F95" w:rsidRPr="000C5A80" w:rsidRDefault="00884F95" w:rsidP="004B5AB2">
            <w:pPr>
              <w:pStyle w:val="Default"/>
              <w:tabs>
                <w:tab w:val="left" w:pos="6"/>
              </w:tabs>
              <w:spacing w:after="44"/>
              <w:ind w:left="6"/>
              <w:rPr>
                <w:sz w:val="20"/>
                <w:szCs w:val="20"/>
                <w:lang w:val="en-US"/>
              </w:rPr>
            </w:pPr>
            <w:r>
              <w:rPr>
                <w:color w:val="auto"/>
                <w:sz w:val="20"/>
                <w:szCs w:val="23"/>
                <w:lang w:val="en-US"/>
              </w:rPr>
              <w:t xml:space="preserve">3. </w:t>
            </w:r>
            <w:r w:rsidRPr="000C5A80">
              <w:rPr>
                <w:color w:val="auto"/>
                <w:sz w:val="20"/>
                <w:szCs w:val="23"/>
                <w:lang w:val="en-US"/>
              </w:rPr>
              <w:t xml:space="preserve">Be able to clearly and logically articulate their ideas in </w:t>
            </w:r>
            <w:r>
              <w:rPr>
                <w:color w:val="auto"/>
                <w:sz w:val="20"/>
                <w:szCs w:val="23"/>
                <w:lang w:val="en-US"/>
              </w:rPr>
              <w:t>oral presentation</w:t>
            </w:r>
            <w:r w:rsidRPr="000C5A80">
              <w:rPr>
                <w:color w:val="auto"/>
                <w:sz w:val="20"/>
                <w:szCs w:val="23"/>
                <w:lang w:val="en-US"/>
              </w:rPr>
              <w:t xml:space="preserve"> </w:t>
            </w:r>
          </w:p>
        </w:tc>
        <w:tc>
          <w:tcPr>
            <w:tcW w:w="3826" w:type="dxa"/>
            <w:tcBorders>
              <w:top w:val="single" w:sz="4" w:space="0" w:color="auto"/>
              <w:left w:val="single" w:sz="4" w:space="0" w:color="auto"/>
              <w:bottom w:val="single" w:sz="4" w:space="0" w:color="auto"/>
              <w:right w:val="single" w:sz="4" w:space="0" w:color="auto"/>
            </w:tcBorders>
          </w:tcPr>
          <w:p w14:paraId="775757BC" w14:textId="77777777" w:rsidR="00884F95" w:rsidRPr="004E2CA0" w:rsidRDefault="00884F95" w:rsidP="00FF213D">
            <w:pPr>
              <w:pBdr>
                <w:top w:val="nil"/>
                <w:left w:val="nil"/>
                <w:bottom w:val="nil"/>
                <w:right w:val="nil"/>
                <w:between w:val="nil"/>
              </w:pBdr>
              <w:jc w:val="both"/>
              <w:rPr>
                <w:color w:val="000000"/>
                <w:sz w:val="20"/>
                <w:szCs w:val="20"/>
                <w:lang w:val="en-US"/>
              </w:rPr>
            </w:pPr>
            <w:r w:rsidRPr="004E2CA0">
              <w:rPr>
                <w:color w:val="000000"/>
                <w:sz w:val="20"/>
                <w:szCs w:val="20"/>
                <w:lang w:val="en-US"/>
              </w:rPr>
              <w:t xml:space="preserve">3.1. have skills to write </w:t>
            </w:r>
            <w:r>
              <w:rPr>
                <w:color w:val="000000"/>
                <w:sz w:val="20"/>
                <w:szCs w:val="20"/>
                <w:lang w:val="en-US"/>
              </w:rPr>
              <w:t>annotated list or table.</w:t>
            </w:r>
          </w:p>
          <w:p w14:paraId="6CCDCB8B" w14:textId="77777777" w:rsidR="00884F95" w:rsidRPr="004E2CA0" w:rsidRDefault="00884F95" w:rsidP="00FF213D">
            <w:pPr>
              <w:pBdr>
                <w:top w:val="nil"/>
                <w:left w:val="nil"/>
                <w:bottom w:val="nil"/>
                <w:right w:val="nil"/>
                <w:between w:val="nil"/>
              </w:pBdr>
              <w:jc w:val="both"/>
              <w:rPr>
                <w:color w:val="000000"/>
                <w:sz w:val="20"/>
                <w:szCs w:val="20"/>
                <w:lang w:val="en-US"/>
              </w:rPr>
            </w:pPr>
            <w:r>
              <w:rPr>
                <w:color w:val="000000"/>
                <w:sz w:val="20"/>
                <w:szCs w:val="20"/>
                <w:lang w:val="en-US"/>
              </w:rPr>
              <w:t xml:space="preserve">3.2 </w:t>
            </w:r>
            <w:r w:rsidRPr="004E2CA0">
              <w:rPr>
                <w:color w:val="000000"/>
                <w:sz w:val="20"/>
                <w:szCs w:val="20"/>
                <w:lang w:val="en-US"/>
              </w:rPr>
              <w:t>have skills to prepare and to introduce a presentation</w:t>
            </w:r>
          </w:p>
        </w:tc>
      </w:tr>
      <w:tr w:rsidR="000E3AF0" w:rsidRPr="00982E03" w14:paraId="68EB265C" w14:textId="77777777" w:rsidTr="001C7014">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4B0CE66A" w14:textId="77777777" w:rsidR="000E3AF0" w:rsidRPr="002655E7" w:rsidRDefault="000E3AF0" w:rsidP="001C701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48F055D0" w14:textId="77777777" w:rsidR="000E3AF0" w:rsidRPr="000E3AF0" w:rsidRDefault="000E3AF0" w:rsidP="004B5AB2">
            <w:pPr>
              <w:tabs>
                <w:tab w:val="left" w:pos="6"/>
              </w:tabs>
              <w:ind w:left="6"/>
              <w:jc w:val="both"/>
              <w:rPr>
                <w:b/>
                <w:sz w:val="20"/>
                <w:szCs w:val="20"/>
                <w:lang w:val="en-US"/>
              </w:rPr>
            </w:pPr>
            <w:r w:rsidRPr="000E3AF0">
              <w:rPr>
                <w:sz w:val="20"/>
                <w:szCs w:val="23"/>
                <w:lang w:val="en-US"/>
              </w:rPr>
              <w:t>4. Be able to find reliable information about anatomy and morphology plants in the library or on the internet</w:t>
            </w:r>
          </w:p>
        </w:tc>
        <w:tc>
          <w:tcPr>
            <w:tcW w:w="3826" w:type="dxa"/>
            <w:tcBorders>
              <w:top w:val="single" w:sz="4" w:space="0" w:color="auto"/>
              <w:left w:val="single" w:sz="4" w:space="0" w:color="auto"/>
              <w:bottom w:val="single" w:sz="4" w:space="0" w:color="auto"/>
              <w:right w:val="single" w:sz="4" w:space="0" w:color="auto"/>
            </w:tcBorders>
          </w:tcPr>
          <w:p w14:paraId="4718D638" w14:textId="77777777" w:rsidR="000E3AF0" w:rsidRPr="00884F95" w:rsidRDefault="000E3AF0" w:rsidP="00515DE8">
            <w:pPr>
              <w:jc w:val="both"/>
              <w:rPr>
                <w:sz w:val="20"/>
                <w:szCs w:val="20"/>
                <w:lang w:val="en-US"/>
              </w:rPr>
            </w:pPr>
            <w:r w:rsidRPr="000E3AF0">
              <w:rPr>
                <w:sz w:val="20"/>
                <w:szCs w:val="20"/>
                <w:lang w:val="en-US"/>
              </w:rPr>
              <w:t>4.1</w:t>
            </w:r>
            <w:r w:rsidRPr="000E3AF0">
              <w:rPr>
                <w:lang w:val="en-US"/>
              </w:rPr>
              <w:t xml:space="preserve"> </w:t>
            </w:r>
            <w:r w:rsidRPr="00884F95">
              <w:rPr>
                <w:sz w:val="20"/>
                <w:szCs w:val="20"/>
                <w:lang w:val="en-US"/>
              </w:rPr>
              <w:t>to have skills to find reliable scientific information in Internet</w:t>
            </w:r>
          </w:p>
          <w:p w14:paraId="1EDEEB07" w14:textId="77777777" w:rsidR="000E3AF0" w:rsidRPr="000E3AF0" w:rsidRDefault="000E3AF0" w:rsidP="00515DE8">
            <w:pPr>
              <w:jc w:val="both"/>
              <w:rPr>
                <w:sz w:val="20"/>
                <w:szCs w:val="20"/>
                <w:lang w:val="en-US"/>
              </w:rPr>
            </w:pPr>
            <w:r w:rsidRPr="00884F95">
              <w:rPr>
                <w:sz w:val="20"/>
                <w:szCs w:val="20"/>
                <w:lang w:val="en-US"/>
              </w:rPr>
              <w:t>4.2 to have skills to work with Microsoft  Office for preparing of presentations</w:t>
            </w:r>
          </w:p>
        </w:tc>
      </w:tr>
      <w:tr w:rsidR="00641FFF" w:rsidRPr="00982E03" w14:paraId="23567292" w14:textId="77777777" w:rsidTr="001C7014">
        <w:trPr>
          <w:trHeight w:val="288"/>
        </w:trPr>
        <w:tc>
          <w:tcPr>
            <w:tcW w:w="1871" w:type="dxa"/>
            <w:tcBorders>
              <w:top w:val="single" w:sz="4" w:space="0" w:color="000000"/>
              <w:left w:val="single" w:sz="4" w:space="0" w:color="000000"/>
              <w:bottom w:val="single" w:sz="4" w:space="0" w:color="000000"/>
              <w:right w:val="single" w:sz="4" w:space="0" w:color="auto"/>
            </w:tcBorders>
            <w:hideMark/>
          </w:tcPr>
          <w:p w14:paraId="202B87D1" w14:textId="77777777" w:rsidR="00641FFF" w:rsidRPr="002655E7" w:rsidRDefault="00641FFF" w:rsidP="001C7014">
            <w:pPr>
              <w:rPr>
                <w:b/>
                <w:sz w:val="20"/>
                <w:szCs w:val="20"/>
                <w:lang w:val="en-US"/>
              </w:rPr>
            </w:pPr>
            <w:r w:rsidRPr="002655E7">
              <w:rPr>
                <w:b/>
                <w:sz w:val="20"/>
                <w:szCs w:val="20"/>
                <w:lang w:val="en-US"/>
              </w:rPr>
              <w:t>Prerequisites</w:t>
            </w:r>
          </w:p>
        </w:tc>
        <w:tc>
          <w:tcPr>
            <w:tcW w:w="8644" w:type="dxa"/>
            <w:gridSpan w:val="2"/>
            <w:tcBorders>
              <w:top w:val="single" w:sz="4" w:space="0" w:color="auto"/>
              <w:left w:val="single" w:sz="4" w:space="0" w:color="auto"/>
              <w:bottom w:val="single" w:sz="4" w:space="0" w:color="auto"/>
              <w:right w:val="single" w:sz="4" w:space="0" w:color="auto"/>
            </w:tcBorders>
          </w:tcPr>
          <w:p w14:paraId="41062216" w14:textId="77777777" w:rsidR="00641FFF" w:rsidRPr="00641FFF" w:rsidRDefault="001A67AF" w:rsidP="001C7014">
            <w:pPr>
              <w:rPr>
                <w:sz w:val="20"/>
                <w:szCs w:val="20"/>
                <w:lang w:val="en-US"/>
              </w:rPr>
            </w:pPr>
            <w:r>
              <w:rPr>
                <w:sz w:val="20"/>
                <w:szCs w:val="20"/>
                <w:lang w:val="en-US"/>
              </w:rPr>
              <w:t>plant systematics, plant anatomy and morphology</w:t>
            </w:r>
          </w:p>
        </w:tc>
      </w:tr>
      <w:tr w:rsidR="00641FFF" w:rsidRPr="00872779" w14:paraId="2B87AEDF" w14:textId="77777777" w:rsidTr="001C7014">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467616F1" w14:textId="77777777" w:rsidR="00641FFF" w:rsidRPr="00936E23" w:rsidRDefault="00641FFF" w:rsidP="001C7014">
            <w:pPr>
              <w:rPr>
                <w:b/>
                <w:sz w:val="20"/>
                <w:szCs w:val="20"/>
              </w:rPr>
            </w:pPr>
            <w:r w:rsidRPr="00936E23">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3B5AF577" w14:textId="77777777" w:rsidR="00641FFF" w:rsidRPr="00936E23" w:rsidRDefault="00BE303C" w:rsidP="001C7014">
            <w:pPr>
              <w:rPr>
                <w:sz w:val="20"/>
                <w:szCs w:val="20"/>
                <w:lang w:val="en-US"/>
              </w:rPr>
            </w:pPr>
            <w:proofErr w:type="spellStart"/>
            <w:r w:rsidRPr="00936E23">
              <w:rPr>
                <w:sz w:val="20"/>
                <w:szCs w:val="20"/>
                <w:lang w:val="en-US"/>
              </w:rPr>
              <w:t>phytocenology</w:t>
            </w:r>
            <w:proofErr w:type="spellEnd"/>
          </w:p>
        </w:tc>
      </w:tr>
      <w:tr w:rsidR="00E15005" w:rsidRPr="00982E03" w14:paraId="35C86FC2" w14:textId="77777777" w:rsidTr="001C7014">
        <w:tc>
          <w:tcPr>
            <w:tcW w:w="1871" w:type="dxa"/>
            <w:tcBorders>
              <w:top w:val="single" w:sz="4" w:space="0" w:color="000000"/>
              <w:left w:val="single" w:sz="4" w:space="0" w:color="000000"/>
              <w:bottom w:val="single" w:sz="4" w:space="0" w:color="000000"/>
              <w:right w:val="single" w:sz="4" w:space="0" w:color="000000"/>
            </w:tcBorders>
            <w:hideMark/>
          </w:tcPr>
          <w:p w14:paraId="0F4C7649" w14:textId="77777777" w:rsidR="00E15005" w:rsidRPr="00407938" w:rsidRDefault="00E15005" w:rsidP="00FF213D">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644" w:type="dxa"/>
            <w:gridSpan w:val="2"/>
            <w:tcBorders>
              <w:top w:val="single" w:sz="4" w:space="0" w:color="000000"/>
              <w:left w:val="single" w:sz="4" w:space="0" w:color="000000"/>
              <w:bottom w:val="single" w:sz="4" w:space="0" w:color="000000"/>
              <w:right w:val="single" w:sz="4" w:space="0" w:color="000000"/>
            </w:tcBorders>
          </w:tcPr>
          <w:p w14:paraId="036276C3" w14:textId="77777777" w:rsidR="00E15005" w:rsidRPr="0082610C" w:rsidRDefault="00E15005" w:rsidP="00216856">
            <w:pPr>
              <w:pStyle w:val="a5"/>
              <w:spacing w:before="0" w:beforeAutospacing="0" w:after="0" w:afterAutospacing="0"/>
              <w:ind w:left="6"/>
              <w:rPr>
                <w:b/>
                <w:sz w:val="20"/>
                <w:szCs w:val="20"/>
                <w:lang w:val="en-US"/>
              </w:rPr>
            </w:pPr>
            <w:r w:rsidRPr="0082610C">
              <w:rPr>
                <w:b/>
                <w:sz w:val="20"/>
                <w:szCs w:val="20"/>
                <w:lang w:val="en-US"/>
              </w:rPr>
              <w:t>Literature:</w:t>
            </w:r>
            <w:r w:rsidRPr="00407938">
              <w:rPr>
                <w:color w:val="000000" w:themeColor="text1"/>
                <w:sz w:val="20"/>
                <w:szCs w:val="20"/>
                <w:lang w:val="kk-KZ"/>
              </w:rPr>
              <w:t xml:space="preserve"> </w:t>
            </w:r>
          </w:p>
          <w:p w14:paraId="7372B8B4" w14:textId="77777777" w:rsidR="00E15005" w:rsidRPr="00E15005" w:rsidRDefault="00E15005" w:rsidP="00216856">
            <w:pPr>
              <w:tabs>
                <w:tab w:val="left" w:pos="290"/>
              </w:tabs>
              <w:rPr>
                <w:sz w:val="20"/>
                <w:szCs w:val="20"/>
                <w:lang w:val="en-US"/>
              </w:rPr>
            </w:pPr>
            <w:r w:rsidRPr="00E15005">
              <w:rPr>
                <w:sz w:val="20"/>
                <w:szCs w:val="20"/>
                <w:lang w:val="en-US"/>
              </w:rPr>
              <w:t>The main sources:</w:t>
            </w:r>
          </w:p>
          <w:p w14:paraId="1324D57E" w14:textId="77777777" w:rsidR="00A01736" w:rsidRDefault="00A01736" w:rsidP="00A01736">
            <w:pPr>
              <w:rPr>
                <w:sz w:val="20"/>
                <w:lang w:val="en-US"/>
              </w:rPr>
            </w:pPr>
            <w:r w:rsidRPr="008D47B4">
              <w:rPr>
                <w:sz w:val="20"/>
                <w:lang w:val="en-US"/>
              </w:rPr>
              <w:t>Laurel M. Medicinal Plants. – 2020. – 122 p.</w:t>
            </w:r>
          </w:p>
          <w:p w14:paraId="071EFF3F" w14:textId="77777777" w:rsidR="00A01736" w:rsidRPr="003230DC" w:rsidRDefault="00A01736" w:rsidP="00A01736">
            <w:pPr>
              <w:rPr>
                <w:sz w:val="20"/>
                <w:szCs w:val="20"/>
                <w:lang w:val="en-US"/>
              </w:rPr>
            </w:pPr>
            <w:r>
              <w:rPr>
                <w:sz w:val="20"/>
                <w:szCs w:val="20"/>
                <w:lang w:val="en-US"/>
              </w:rPr>
              <w:t xml:space="preserve">Hoffmann D. Medical herbalism. </w:t>
            </w:r>
            <w:r w:rsidRPr="003230DC">
              <w:rPr>
                <w:sz w:val="20"/>
                <w:szCs w:val="20"/>
                <w:lang w:val="en-US"/>
              </w:rPr>
              <w:t>The Science and Practice of Herbal Medicine. – 2003. -675 p.</w:t>
            </w:r>
          </w:p>
          <w:p w14:paraId="4B32B767" w14:textId="77777777" w:rsidR="00A01736" w:rsidRDefault="00A01736" w:rsidP="00A01736">
            <w:pPr>
              <w:pBdr>
                <w:top w:val="nil"/>
                <w:left w:val="nil"/>
                <w:bottom w:val="nil"/>
                <w:right w:val="nil"/>
                <w:between w:val="nil"/>
              </w:pBdr>
              <w:ind w:left="6"/>
              <w:rPr>
                <w:sz w:val="20"/>
                <w:szCs w:val="20"/>
                <w:lang w:val="en-US"/>
              </w:rPr>
            </w:pPr>
            <w:r w:rsidRPr="003230DC">
              <w:rPr>
                <w:sz w:val="20"/>
                <w:szCs w:val="20"/>
                <w:lang w:val="en-US"/>
              </w:rPr>
              <w:t>Shah B.N., Seth A.K. Textbook of pharmacognosy and phytochemistry. – 2010- 587 p</w:t>
            </w:r>
          </w:p>
          <w:p w14:paraId="73B2C800" w14:textId="77777777" w:rsidR="00A01736" w:rsidRDefault="00A01736" w:rsidP="00A01736">
            <w:pPr>
              <w:rPr>
                <w:rStyle w:val="tlid-translation"/>
                <w:sz w:val="20"/>
                <w:lang w:val="en-US"/>
              </w:rPr>
            </w:pPr>
            <w:r w:rsidRPr="00001A7D">
              <w:rPr>
                <w:rStyle w:val="tlid-translation"/>
                <w:sz w:val="20"/>
                <w:lang w:val="en-US"/>
              </w:rPr>
              <w:t xml:space="preserve">Muravyova D.A. Pharmacognosy (with the basics of biochemistry of medicinal plants). - Moscow, 1978 .-- </w:t>
            </w:r>
            <w:r w:rsidRPr="00A01736">
              <w:rPr>
                <w:rStyle w:val="tlid-translation"/>
                <w:sz w:val="20"/>
                <w:lang w:val="en-US"/>
              </w:rPr>
              <w:t>656 p.</w:t>
            </w:r>
            <w:r w:rsidRPr="008D47B4">
              <w:rPr>
                <w:rStyle w:val="tlid-translation"/>
                <w:sz w:val="20"/>
                <w:lang w:val="en-US"/>
              </w:rPr>
              <w:t>[in Russian]</w:t>
            </w:r>
          </w:p>
          <w:p w14:paraId="2CAFA32F" w14:textId="77777777" w:rsidR="00A01736" w:rsidRDefault="00A01736" w:rsidP="00A01736">
            <w:pPr>
              <w:rPr>
                <w:rStyle w:val="tlid-translation"/>
                <w:sz w:val="20"/>
                <w:lang w:val="en-US"/>
              </w:rPr>
            </w:pPr>
            <w:proofErr w:type="spellStart"/>
            <w:r w:rsidRPr="00001A7D">
              <w:rPr>
                <w:rStyle w:val="tlid-translation"/>
                <w:sz w:val="20"/>
                <w:lang w:val="en-US"/>
              </w:rPr>
              <w:t>Grudzinskaya</w:t>
            </w:r>
            <w:proofErr w:type="spellEnd"/>
            <w:r w:rsidRPr="00001A7D">
              <w:rPr>
                <w:rStyle w:val="tlid-translation"/>
                <w:sz w:val="20"/>
                <w:lang w:val="en-US"/>
              </w:rPr>
              <w:t xml:space="preserve"> L.M., </w:t>
            </w:r>
            <w:proofErr w:type="spellStart"/>
            <w:r w:rsidRPr="00001A7D">
              <w:rPr>
                <w:rStyle w:val="tlid-translation"/>
                <w:sz w:val="20"/>
                <w:lang w:val="en-US"/>
              </w:rPr>
              <w:t>Gemedzhieva</w:t>
            </w:r>
            <w:proofErr w:type="spellEnd"/>
            <w:r w:rsidRPr="00001A7D">
              <w:rPr>
                <w:rStyle w:val="tlid-translation"/>
                <w:sz w:val="20"/>
                <w:lang w:val="en-US"/>
              </w:rPr>
              <w:t xml:space="preserve"> N.G., Nelina N.V., </w:t>
            </w:r>
            <w:proofErr w:type="spellStart"/>
            <w:r w:rsidRPr="00001A7D">
              <w:rPr>
                <w:rStyle w:val="tlid-translation"/>
                <w:sz w:val="20"/>
                <w:lang w:val="en-US"/>
              </w:rPr>
              <w:t>Karzhaubekova</w:t>
            </w:r>
            <w:proofErr w:type="spellEnd"/>
            <w:r w:rsidRPr="00001A7D">
              <w:rPr>
                <w:rStyle w:val="tlid-translation"/>
                <w:sz w:val="20"/>
                <w:lang w:val="en-US"/>
              </w:rPr>
              <w:t xml:space="preserve"> </w:t>
            </w:r>
            <w:proofErr w:type="spellStart"/>
            <w:r w:rsidRPr="00001A7D">
              <w:rPr>
                <w:rStyle w:val="tlid-translation"/>
                <w:sz w:val="20"/>
                <w:lang w:val="en-US"/>
              </w:rPr>
              <w:t>Zh.Zh</w:t>
            </w:r>
            <w:proofErr w:type="spellEnd"/>
            <w:r w:rsidRPr="00001A7D">
              <w:rPr>
                <w:rStyle w:val="tlid-translation"/>
                <w:sz w:val="20"/>
                <w:lang w:val="en-US"/>
              </w:rPr>
              <w:t xml:space="preserve">. Annotated list of medicinal plants in Kazakhstan: reference edition. - Almaty. - T. 20 (1). - 2014 - 200 p. </w:t>
            </w:r>
            <w:r w:rsidRPr="008D47B4">
              <w:rPr>
                <w:rStyle w:val="tlid-translation"/>
                <w:sz w:val="20"/>
                <w:lang w:val="en-US"/>
              </w:rPr>
              <w:t>[in Russian]</w:t>
            </w:r>
          </w:p>
          <w:p w14:paraId="69140D3A" w14:textId="77777777" w:rsidR="00A01736" w:rsidRDefault="00A01736" w:rsidP="00A01736">
            <w:pPr>
              <w:rPr>
                <w:sz w:val="20"/>
                <w:lang w:val="en-US"/>
              </w:rPr>
            </w:pPr>
            <w:r>
              <w:rPr>
                <w:sz w:val="20"/>
                <w:lang w:val="en-US"/>
              </w:rPr>
              <w:t>Additional sources:</w:t>
            </w:r>
          </w:p>
          <w:p w14:paraId="414C4B07" w14:textId="77777777" w:rsidR="00A01736" w:rsidRPr="008D712A" w:rsidRDefault="00A01736" w:rsidP="00A01736">
            <w:pPr>
              <w:rPr>
                <w:sz w:val="20"/>
                <w:lang w:val="en-US"/>
              </w:rPr>
            </w:pPr>
            <w:proofErr w:type="spellStart"/>
            <w:r w:rsidRPr="008D712A">
              <w:rPr>
                <w:sz w:val="20"/>
                <w:lang w:val="en-US"/>
              </w:rPr>
              <w:t>Abdulina</w:t>
            </w:r>
            <w:proofErr w:type="spellEnd"/>
            <w:r w:rsidRPr="008D712A">
              <w:rPr>
                <w:sz w:val="20"/>
                <w:lang w:val="en-US"/>
              </w:rPr>
              <w:t xml:space="preserve"> S.A. </w:t>
            </w:r>
            <w:proofErr w:type="gramStart"/>
            <w:r w:rsidRPr="008D712A">
              <w:rPr>
                <w:sz w:val="20"/>
                <w:lang w:val="en-US"/>
              </w:rPr>
              <w:t>Checklist  of</w:t>
            </w:r>
            <w:proofErr w:type="gramEnd"/>
            <w:r w:rsidRPr="008D712A">
              <w:rPr>
                <w:sz w:val="20"/>
                <w:lang w:val="en-US"/>
              </w:rPr>
              <w:t xml:space="preserve"> vascular plants of Kazakhstan. – Almaty, 1998. – p. 187.</w:t>
            </w:r>
          </w:p>
          <w:p w14:paraId="26E72708" w14:textId="77777777" w:rsidR="00A01736" w:rsidRPr="00F919FD" w:rsidRDefault="00A01736" w:rsidP="00A01736">
            <w:pPr>
              <w:pBdr>
                <w:top w:val="nil"/>
                <w:left w:val="nil"/>
                <w:bottom w:val="nil"/>
                <w:right w:val="nil"/>
                <w:between w:val="nil"/>
              </w:pBdr>
              <w:ind w:left="6"/>
              <w:rPr>
                <w:sz w:val="16"/>
                <w:szCs w:val="20"/>
                <w:lang w:val="en-US"/>
              </w:rPr>
            </w:pPr>
            <w:r w:rsidRPr="00001A7D">
              <w:rPr>
                <w:rStyle w:val="tlid-translation"/>
                <w:sz w:val="20"/>
                <w:lang w:val="en-US"/>
              </w:rPr>
              <w:t xml:space="preserve">Illustrated guide to plants of Kazakhstan. </w:t>
            </w:r>
            <w:proofErr w:type="spellStart"/>
            <w:r w:rsidRPr="00F919FD">
              <w:rPr>
                <w:rStyle w:val="tlid-translation"/>
                <w:sz w:val="20"/>
              </w:rPr>
              <w:t>Тт</w:t>
            </w:r>
            <w:proofErr w:type="spellEnd"/>
            <w:r w:rsidRPr="00001A7D">
              <w:rPr>
                <w:rStyle w:val="tlid-translation"/>
                <w:sz w:val="20"/>
                <w:lang w:val="en-US"/>
              </w:rPr>
              <w:t xml:space="preserve">.1-2. Alma-Ata 1966 </w:t>
            </w:r>
            <w:r w:rsidRPr="008D47B4">
              <w:rPr>
                <w:rStyle w:val="tlid-translation"/>
                <w:sz w:val="20"/>
                <w:lang w:val="en-US"/>
              </w:rPr>
              <w:t>[in Russian]</w:t>
            </w:r>
            <w:r w:rsidRPr="00001A7D">
              <w:rPr>
                <w:sz w:val="20"/>
                <w:lang w:val="en-US"/>
              </w:rPr>
              <w:br/>
            </w:r>
            <w:r w:rsidRPr="00001A7D">
              <w:rPr>
                <w:rStyle w:val="tlid-translation"/>
                <w:sz w:val="20"/>
                <w:lang w:val="en-US"/>
              </w:rPr>
              <w:t xml:space="preserve">Flora of Kazakhstan. </w:t>
            </w:r>
            <w:r w:rsidRPr="00AA5736">
              <w:rPr>
                <w:rStyle w:val="tlid-translation"/>
                <w:sz w:val="20"/>
                <w:lang w:val="en-US"/>
              </w:rPr>
              <w:t xml:space="preserve">Vol. 1-9. - Alma-Ata </w:t>
            </w:r>
            <w:r w:rsidRPr="008D47B4">
              <w:rPr>
                <w:rStyle w:val="tlid-translation"/>
                <w:sz w:val="20"/>
                <w:lang w:val="en-US"/>
              </w:rPr>
              <w:t>[in Russian]</w:t>
            </w:r>
          </w:p>
          <w:p w14:paraId="0CD12F6F" w14:textId="77777777" w:rsidR="00E15005" w:rsidRPr="00407938" w:rsidRDefault="00E15005" w:rsidP="00E15005">
            <w:pPr>
              <w:rPr>
                <w:b/>
                <w:bCs/>
                <w:color w:val="000000" w:themeColor="text1"/>
                <w:sz w:val="20"/>
                <w:szCs w:val="20"/>
                <w:lang w:val="kk-KZ"/>
              </w:rPr>
            </w:pPr>
            <w:r w:rsidRPr="00407938">
              <w:rPr>
                <w:b/>
                <w:bCs/>
                <w:color w:val="000000" w:themeColor="text1"/>
                <w:sz w:val="20"/>
                <w:szCs w:val="20"/>
                <w:lang w:val="kk-KZ"/>
              </w:rPr>
              <w:lastRenderedPageBreak/>
              <w:t>Research infrastructure</w:t>
            </w:r>
          </w:p>
          <w:p w14:paraId="50155A6A" w14:textId="77777777" w:rsidR="00E15005" w:rsidRPr="00FF213D" w:rsidRDefault="00E15005" w:rsidP="00184974">
            <w:pPr>
              <w:ind w:left="6"/>
              <w:rPr>
                <w:b/>
                <w:sz w:val="20"/>
                <w:szCs w:val="20"/>
                <w:lang w:val="en-US"/>
              </w:rPr>
            </w:pPr>
            <w:r w:rsidRPr="00FF213D">
              <w:rPr>
                <w:b/>
                <w:sz w:val="20"/>
                <w:szCs w:val="20"/>
                <w:lang w:val="en-US"/>
              </w:rPr>
              <w:t>Internet resources:</w:t>
            </w:r>
          </w:p>
          <w:p w14:paraId="5E3A6AF9" w14:textId="77777777" w:rsidR="00E15005" w:rsidRPr="00FF213D" w:rsidRDefault="00E15005" w:rsidP="00184974">
            <w:pPr>
              <w:ind w:left="6"/>
              <w:rPr>
                <w:sz w:val="20"/>
                <w:szCs w:val="20"/>
                <w:lang w:val="en-US"/>
              </w:rPr>
            </w:pPr>
            <w:hyperlink r:id="rId6" w:history="1">
              <w:r w:rsidRPr="00FF213D">
                <w:rPr>
                  <w:rStyle w:val="a7"/>
                  <w:sz w:val="20"/>
                  <w:szCs w:val="20"/>
                  <w:lang w:val="en-US"/>
                </w:rPr>
                <w:t>http://elibrary.kaznu.kz/ru/</w:t>
              </w:r>
            </w:hyperlink>
          </w:p>
          <w:p w14:paraId="0226C3D4" w14:textId="77777777" w:rsidR="00A01736" w:rsidRDefault="00A01736" w:rsidP="00184974">
            <w:pPr>
              <w:pStyle w:val="a5"/>
              <w:spacing w:before="0" w:beforeAutospacing="0" w:after="0" w:afterAutospacing="0"/>
              <w:ind w:left="6"/>
              <w:rPr>
                <w:sz w:val="20"/>
                <w:lang w:val="en-US"/>
              </w:rPr>
            </w:pPr>
            <w:hyperlink r:id="rId7" w:history="1">
              <w:r w:rsidRPr="0092181E">
                <w:rPr>
                  <w:rStyle w:val="a7"/>
                  <w:sz w:val="20"/>
                  <w:lang w:val="en-US"/>
                </w:rPr>
                <w:t>https://www.plantarium.ru/</w:t>
              </w:r>
            </w:hyperlink>
          </w:p>
          <w:p w14:paraId="243348AD" w14:textId="77777777" w:rsidR="00E15005" w:rsidRPr="00FB42AD" w:rsidRDefault="00E15005" w:rsidP="00184974">
            <w:pPr>
              <w:pStyle w:val="a5"/>
              <w:spacing w:before="0" w:beforeAutospacing="0" w:after="0" w:afterAutospacing="0"/>
              <w:ind w:left="6"/>
              <w:rPr>
                <w:b/>
                <w:sz w:val="20"/>
                <w:szCs w:val="20"/>
                <w:lang w:val="en-US"/>
              </w:rPr>
            </w:pPr>
            <w:r w:rsidRPr="0082610C">
              <w:rPr>
                <w:b/>
                <w:sz w:val="20"/>
                <w:szCs w:val="20"/>
                <w:lang w:val="en-US"/>
              </w:rPr>
              <w:t xml:space="preserve">Available online: </w:t>
            </w:r>
            <w:r w:rsidRPr="0082610C">
              <w:rPr>
                <w:sz w:val="20"/>
                <w:szCs w:val="20"/>
                <w:lang w:val="en-US"/>
              </w:rPr>
              <w:t>Additional training materials and documentation for botany used for homework and projects will be available on your page on univer.kaznu.kz in E</w:t>
            </w:r>
            <w:r w:rsidRPr="00FB42AD">
              <w:rPr>
                <w:color w:val="0D0D0D" w:themeColor="text1" w:themeTint="F2"/>
                <w:sz w:val="20"/>
                <w:szCs w:val="20"/>
                <w:lang w:val="en-US"/>
              </w:rPr>
              <w:t>MCD.</w:t>
            </w:r>
          </w:p>
          <w:p w14:paraId="5E77D237" w14:textId="77777777" w:rsidR="00E15005" w:rsidRPr="0082610C" w:rsidRDefault="00E15005" w:rsidP="00184974">
            <w:pPr>
              <w:pStyle w:val="a5"/>
              <w:spacing w:before="0" w:beforeAutospacing="0" w:after="0" w:afterAutospacing="0"/>
              <w:ind w:left="6" w:firstLine="284"/>
              <w:rPr>
                <w:sz w:val="20"/>
                <w:szCs w:val="20"/>
                <w:lang w:val="kk-KZ"/>
              </w:rPr>
            </w:pPr>
          </w:p>
        </w:tc>
      </w:tr>
    </w:tbl>
    <w:p w14:paraId="65742EE8" w14:textId="77777777" w:rsidR="00237387" w:rsidRPr="002871FC" w:rsidRDefault="00237387" w:rsidP="00237387">
      <w:pPr>
        <w:rPr>
          <w:vanish/>
          <w:sz w:val="20"/>
          <w:szCs w:val="20"/>
          <w:lang w:val="en-US"/>
        </w:rPr>
      </w:pPr>
    </w:p>
    <w:tbl>
      <w:tblPr>
        <w:tblW w:w="95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566"/>
        <w:gridCol w:w="710"/>
        <w:gridCol w:w="1134"/>
        <w:gridCol w:w="1200"/>
        <w:gridCol w:w="2670"/>
        <w:gridCol w:w="2242"/>
      </w:tblGrid>
      <w:tr w:rsidR="00237387" w:rsidRPr="00982E03" w14:paraId="249F9E1A" w14:textId="77777777" w:rsidTr="00B15D82">
        <w:tc>
          <w:tcPr>
            <w:tcW w:w="1559" w:type="dxa"/>
            <w:gridSpan w:val="2"/>
            <w:tcBorders>
              <w:top w:val="single" w:sz="4" w:space="0" w:color="000000"/>
              <w:left w:val="single" w:sz="4" w:space="0" w:color="000000"/>
              <w:bottom w:val="single" w:sz="4" w:space="0" w:color="000000"/>
              <w:right w:val="single" w:sz="4" w:space="0" w:color="000000"/>
            </w:tcBorders>
            <w:hideMark/>
          </w:tcPr>
          <w:p w14:paraId="3538546C" w14:textId="77777777" w:rsidR="00237387" w:rsidRPr="002655E7" w:rsidRDefault="00237387" w:rsidP="00321427">
            <w:pPr>
              <w:rPr>
                <w:b/>
                <w:sz w:val="20"/>
                <w:szCs w:val="20"/>
                <w:lang w:val="en-US"/>
              </w:rPr>
            </w:pPr>
            <w:r w:rsidRPr="00B63CBA">
              <w:rPr>
                <w:b/>
                <w:sz w:val="20"/>
                <w:szCs w:val="20"/>
                <w:lang w:val="en-US"/>
              </w:rPr>
              <w:t xml:space="preserve">Academic policy of the course </w:t>
            </w:r>
          </w:p>
        </w:tc>
        <w:tc>
          <w:tcPr>
            <w:tcW w:w="7956" w:type="dxa"/>
            <w:gridSpan w:val="5"/>
            <w:tcBorders>
              <w:top w:val="single" w:sz="4" w:space="0" w:color="000000"/>
              <w:left w:val="single" w:sz="4" w:space="0" w:color="000000"/>
              <w:bottom w:val="single" w:sz="4" w:space="0" w:color="000000"/>
              <w:right w:val="single" w:sz="4" w:space="0" w:color="000000"/>
            </w:tcBorders>
            <w:hideMark/>
          </w:tcPr>
          <w:p w14:paraId="4D0B7A6A" w14:textId="77777777" w:rsidR="00856414" w:rsidRPr="00856414" w:rsidRDefault="00856414" w:rsidP="00856414">
            <w:pPr>
              <w:jc w:val="both"/>
              <w:rPr>
                <w:sz w:val="20"/>
                <w:szCs w:val="20"/>
                <w:lang w:val="en-US"/>
              </w:rPr>
            </w:pPr>
            <w:r w:rsidRPr="00856414">
              <w:rPr>
                <w:sz w:val="20"/>
                <w:szCs w:val="20"/>
                <w:lang w:val="en-US"/>
              </w:rPr>
              <w:t xml:space="preserve">The academic policy of the </w:t>
            </w:r>
            <w:r w:rsidRPr="00B5347E">
              <w:rPr>
                <w:bCs/>
                <w:sz w:val="20"/>
                <w:szCs w:val="20"/>
                <w:lang w:val="en-US"/>
              </w:rPr>
              <w:t>course</w:t>
            </w:r>
            <w:r w:rsidRPr="00856414">
              <w:rPr>
                <w:sz w:val="20"/>
                <w:szCs w:val="20"/>
                <w:lang w:val="en-US"/>
              </w:rPr>
              <w:t xml:space="preserve"> is determined by </w:t>
            </w:r>
            <w:hyperlink r:id="rId8" w:history="1">
              <w:r w:rsidRPr="00856414">
                <w:rPr>
                  <w:rStyle w:val="a7"/>
                  <w:sz w:val="20"/>
                  <w:szCs w:val="20"/>
                  <w:lang w:val="en-US"/>
                </w:rPr>
                <w:t xml:space="preserve">the Academic Policy </w:t>
              </w:r>
            </w:hyperlink>
            <w:r w:rsidRPr="00856414">
              <w:rPr>
                <w:rStyle w:val="a7"/>
                <w:sz w:val="20"/>
                <w:szCs w:val="20"/>
                <w:lang w:val="en-US"/>
              </w:rPr>
              <w:t xml:space="preserve">and </w:t>
            </w:r>
            <w:hyperlink r:id="rId9" w:history="1">
              <w:r w:rsidRPr="00856414">
                <w:rPr>
                  <w:rStyle w:val="a7"/>
                  <w:sz w:val="20"/>
                  <w:szCs w:val="20"/>
                  <w:lang w:val="en-US"/>
                </w:rPr>
                <w:t xml:space="preserve">the Policy of Academic Integrity </w:t>
              </w:r>
            </w:hyperlink>
            <w:hyperlink r:id="rId10" w:history="1">
              <w:r w:rsidRPr="00856414">
                <w:rPr>
                  <w:rStyle w:val="a7"/>
                  <w:sz w:val="20"/>
                  <w:szCs w:val="20"/>
                  <w:lang w:val="en-US"/>
                </w:rPr>
                <w:t xml:space="preserve">of Al-Farabi Kazakh National University </w:t>
              </w:r>
            </w:hyperlink>
            <w:hyperlink r:id="rId11" w:history="1">
              <w:r w:rsidRPr="00856414">
                <w:rPr>
                  <w:rStyle w:val="a7"/>
                  <w:sz w:val="20"/>
                  <w:szCs w:val="20"/>
                  <w:lang w:val="en-US"/>
                </w:rPr>
                <w:t>.</w:t>
              </w:r>
            </w:hyperlink>
            <w:r w:rsidRPr="00856414">
              <w:rPr>
                <w:sz w:val="20"/>
                <w:szCs w:val="20"/>
                <w:lang w:val="en-US"/>
              </w:rPr>
              <w:t xml:space="preserve"> </w:t>
            </w:r>
          </w:p>
          <w:p w14:paraId="4C6423C7" w14:textId="77777777" w:rsidR="00856414" w:rsidRPr="00856414" w:rsidRDefault="00856414" w:rsidP="00856414">
            <w:pPr>
              <w:jc w:val="both"/>
              <w:rPr>
                <w:sz w:val="20"/>
                <w:szCs w:val="20"/>
                <w:lang w:val="en-US"/>
              </w:rPr>
            </w:pPr>
            <w:r w:rsidRPr="00856414">
              <w:rPr>
                <w:sz w:val="20"/>
                <w:szCs w:val="20"/>
                <w:lang w:val="en-US"/>
              </w:rPr>
              <w:t xml:space="preserve">Documents are available on the main page of IS </w:t>
            </w:r>
            <w:proofErr w:type="gramStart"/>
            <w:r w:rsidRPr="00B44E6D">
              <w:rPr>
                <w:sz w:val="20"/>
                <w:szCs w:val="20"/>
                <w:lang w:val="en-US"/>
              </w:rPr>
              <w:t xml:space="preserve">Univer </w:t>
            </w:r>
            <w:r w:rsidRPr="00856414">
              <w:rPr>
                <w:sz w:val="20"/>
                <w:szCs w:val="20"/>
                <w:lang w:val="en-US"/>
              </w:rPr>
              <w:t>.</w:t>
            </w:r>
            <w:proofErr w:type="gramEnd"/>
          </w:p>
          <w:p w14:paraId="38BD5904" w14:textId="77777777" w:rsidR="00327C36" w:rsidRPr="00ED7803" w:rsidRDefault="00327C36" w:rsidP="00327C36">
            <w:pPr>
              <w:jc w:val="both"/>
              <w:rPr>
                <w:b/>
                <w:bCs/>
                <w:sz w:val="20"/>
                <w:szCs w:val="20"/>
                <w:lang w:val="en-US"/>
              </w:rPr>
            </w:pPr>
            <w:r w:rsidRPr="19A89D79">
              <w:rPr>
                <w:b/>
                <w:bCs/>
                <w:sz w:val="20"/>
                <w:szCs w:val="20"/>
                <w:lang w:val="en-US"/>
              </w:rPr>
              <w:t>Integration of science and education</w:t>
            </w:r>
            <w:r>
              <w:rPr>
                <w:b/>
                <w:bCs/>
                <w:sz w:val="20"/>
                <w:szCs w:val="20"/>
                <w:lang w:val="en-US"/>
              </w:rPr>
              <w:t>.</w:t>
            </w:r>
            <w:r w:rsidRPr="19A89D79">
              <w:rPr>
                <w:sz w:val="20"/>
                <w:szCs w:val="20"/>
                <w:lang w:val="en-US"/>
              </w:rPr>
              <w:t xml:space="preserve"> 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19A89D79">
              <w:rPr>
                <w:b/>
                <w:bCs/>
                <w:sz w:val="20"/>
                <w:szCs w:val="20"/>
                <w:lang w:val="en-US"/>
              </w:rPr>
              <w:t xml:space="preserve"> </w:t>
            </w:r>
            <w:r w:rsidRPr="19A89D79">
              <w:rPr>
                <w:sz w:val="20"/>
                <w:szCs w:val="20"/>
                <w:lang w:val="en-US"/>
              </w:rPr>
              <w:t>assignments.</w:t>
            </w:r>
          </w:p>
          <w:p w14:paraId="530CD27B" w14:textId="77777777" w:rsidR="00327C36" w:rsidRPr="00024786" w:rsidRDefault="00327C36" w:rsidP="00327C36">
            <w:pPr>
              <w:jc w:val="both"/>
              <w:rPr>
                <w:b/>
                <w:bCs/>
                <w:sz w:val="20"/>
                <w:szCs w:val="20"/>
                <w:lang w:val="en-US"/>
              </w:rPr>
            </w:pPr>
            <w:r w:rsidRPr="19A89D79">
              <w:rPr>
                <w:b/>
                <w:bCs/>
                <w:sz w:val="20"/>
                <w:szCs w:val="20"/>
                <w:lang w:val="en-US"/>
              </w:rPr>
              <w:t xml:space="preserve">Attendance. </w:t>
            </w:r>
            <w:r w:rsidRPr="19A89D79">
              <w:rPr>
                <w:sz w:val="20"/>
                <w:szCs w:val="20"/>
                <w:lang w:val="en-US"/>
              </w:rPr>
              <w:t>The deadline for each task is indicated in the calendar (schedule) for the implementation of the content of the course. Failure to meet deadlines results in loss of points.</w:t>
            </w:r>
          </w:p>
          <w:p w14:paraId="2DF3A555" w14:textId="77777777" w:rsidR="00252379" w:rsidRPr="00252379" w:rsidRDefault="00E70A80" w:rsidP="00252379">
            <w:pPr>
              <w:jc w:val="both"/>
              <w:rPr>
                <w:rStyle w:val="rynqvb"/>
                <w:sz w:val="18"/>
                <w:lang w:val="en-US"/>
              </w:rPr>
            </w:pPr>
            <w:r w:rsidRPr="00415CFB">
              <w:rPr>
                <w:rStyle w:val="rynqvb"/>
                <w:b/>
                <w:sz w:val="18"/>
                <w:lang w:val="en-US"/>
              </w:rPr>
              <w:t>Academic honesty</w:t>
            </w:r>
            <w:r w:rsidRPr="00415CFB">
              <w:rPr>
                <w:rStyle w:val="rynqvb"/>
                <w:sz w:val="18"/>
                <w:lang w:val="en-US"/>
              </w:rPr>
              <w:t>.</w:t>
            </w:r>
            <w:r w:rsidRPr="00415CFB">
              <w:rPr>
                <w:rStyle w:val="hwtze"/>
                <w:sz w:val="18"/>
                <w:lang w:val="en-US"/>
              </w:rPr>
              <w:t xml:space="preserve"> </w:t>
            </w:r>
            <w:r w:rsidR="00252379" w:rsidRPr="00252379">
              <w:rPr>
                <w:rStyle w:val="rynqvb"/>
                <w:sz w:val="18"/>
                <w:lang w:val="en-US"/>
              </w:rPr>
              <w:t>Practical/seminar classes, IWS develop the student's independence, critical thinking, and creativity. Plagiarism, forgery, the use of cheat sheets, cheating at all stages of completing tasks are unacceptable.</w:t>
            </w:r>
          </w:p>
          <w:p w14:paraId="771A6FE3" w14:textId="77777777" w:rsidR="00252379" w:rsidRDefault="00252379" w:rsidP="00252379">
            <w:pPr>
              <w:jc w:val="both"/>
              <w:rPr>
                <w:rStyle w:val="rynqvb"/>
                <w:sz w:val="18"/>
                <w:lang w:val="en-US"/>
              </w:rPr>
            </w:pPr>
            <w:r w:rsidRPr="00252379">
              <w:rPr>
                <w:rStyle w:val="rynqvb"/>
                <w:sz w:val="18"/>
                <w:lang w:val="en-US"/>
              </w:rPr>
              <w:t>Compliance with academic honesty during the period of theoretical training and at exams, in addition to the main policies, is regulated by the "Rules for the final control</w:t>
            </w:r>
            <w:proofErr w:type="gramStart"/>
            <w:r w:rsidRPr="00252379">
              <w:rPr>
                <w:rStyle w:val="rynqvb"/>
                <w:sz w:val="18"/>
                <w:lang w:val="en-US"/>
              </w:rPr>
              <w:t>" ,</w:t>
            </w:r>
            <w:proofErr w:type="gramEnd"/>
            <w:r w:rsidRPr="00252379">
              <w:rPr>
                <w:rStyle w:val="rynqvb"/>
                <w:sz w:val="18"/>
                <w:lang w:val="en-US"/>
              </w:rPr>
              <w:t xml:space="preserve"> "Instructions for the final control of the autumn / spring semester of the current academic year" , "Regulations on checking students' text documents for borrowings".</w:t>
            </w:r>
          </w:p>
          <w:p w14:paraId="4C4358A4" w14:textId="77777777" w:rsidR="00252379" w:rsidRPr="00C6051D" w:rsidRDefault="00366964" w:rsidP="00252379">
            <w:pPr>
              <w:jc w:val="both"/>
              <w:rPr>
                <w:b/>
                <w:bCs/>
                <w:sz w:val="20"/>
                <w:szCs w:val="20"/>
                <w:lang w:val="en-US"/>
              </w:rPr>
            </w:pPr>
            <w:r w:rsidRPr="00415CFB">
              <w:rPr>
                <w:rStyle w:val="rynqvb"/>
                <w:b/>
                <w:sz w:val="18"/>
                <w:lang w:val="en-US"/>
              </w:rPr>
              <w:t>The Basic Principles of Inclusive Education</w:t>
            </w:r>
            <w:r w:rsidRPr="00415CFB">
              <w:rPr>
                <w:rStyle w:val="rynqvb"/>
                <w:sz w:val="18"/>
                <w:lang w:val="en-US"/>
              </w:rPr>
              <w:t>.</w:t>
            </w:r>
            <w:r w:rsidRPr="00415CFB">
              <w:rPr>
                <w:rStyle w:val="hwtze"/>
                <w:sz w:val="18"/>
                <w:lang w:val="en-US"/>
              </w:rPr>
              <w:t xml:space="preserve"> </w:t>
            </w:r>
            <w:r w:rsidR="00252379" w:rsidRPr="19A89D79">
              <w:rPr>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4EAC6B1C" w14:textId="77777777" w:rsidR="00366964" w:rsidRPr="00366964" w:rsidRDefault="00366964" w:rsidP="00252379">
            <w:pPr>
              <w:jc w:val="both"/>
              <w:rPr>
                <w:sz w:val="14"/>
                <w:szCs w:val="20"/>
                <w:lang w:val="en-US"/>
              </w:rPr>
            </w:pPr>
            <w:r w:rsidRPr="00936E23">
              <w:rPr>
                <w:rStyle w:val="rynqvb"/>
                <w:sz w:val="18"/>
                <w:lang w:val="en-US"/>
              </w:rPr>
              <w:t xml:space="preserve">All students, especially those with disabilities, can receive counseling assistance by phone/e-mail </w:t>
            </w:r>
            <w:r w:rsidRPr="00936E23">
              <w:rPr>
                <w:sz w:val="18"/>
                <w:szCs w:val="20"/>
                <w:lang w:val="en-US"/>
              </w:rPr>
              <w:t>87016207040/</w:t>
            </w:r>
            <w:hyperlink r:id="rId12" w:history="1">
              <w:r w:rsidRPr="00936E23">
                <w:rPr>
                  <w:rStyle w:val="a7"/>
                  <w:sz w:val="20"/>
                  <w:szCs w:val="20"/>
                  <w:u w:val="none"/>
                  <w:lang w:val="en-US"/>
                </w:rPr>
                <w:t>karime_58@mail.ru</w:t>
              </w:r>
            </w:hyperlink>
            <w:r w:rsidRPr="00936E23">
              <w:rPr>
                <w:lang w:val="en-US"/>
              </w:rPr>
              <w:t xml:space="preserve"> </w:t>
            </w:r>
            <w:r w:rsidRPr="00936E23">
              <w:rPr>
                <w:rStyle w:val="rynqvb"/>
                <w:sz w:val="18"/>
                <w:lang w:val="en-US"/>
              </w:rPr>
              <w:t>or via video communication</w:t>
            </w:r>
            <w:r w:rsidRPr="00415CFB">
              <w:rPr>
                <w:rStyle w:val="rynqvb"/>
                <w:sz w:val="18"/>
                <w:lang w:val="en-US"/>
              </w:rPr>
              <w:t xml:space="preserve"> in MS Teams.</w:t>
            </w:r>
          </w:p>
          <w:p w14:paraId="479601B7" w14:textId="77777777" w:rsidR="00F02E3E" w:rsidRPr="00F02E3E" w:rsidRDefault="00BF6AB5" w:rsidP="00F02E3E">
            <w:pPr>
              <w:jc w:val="both"/>
              <w:rPr>
                <w:b/>
                <w:sz w:val="20"/>
                <w:szCs w:val="20"/>
                <w:lang w:val="en-US"/>
              </w:rPr>
            </w:pPr>
            <w:r w:rsidRPr="00415CFB">
              <w:rPr>
                <w:rStyle w:val="rynqvb"/>
                <w:b/>
                <w:sz w:val="18"/>
                <w:lang w:val="en-US"/>
              </w:rPr>
              <w:t>Integration of MOOC (massive open online course</w:t>
            </w:r>
            <w:r w:rsidRPr="00415CFB">
              <w:rPr>
                <w:rStyle w:val="rynqvb"/>
                <w:sz w:val="18"/>
                <w:lang w:val="en-US"/>
              </w:rPr>
              <w:t>).</w:t>
            </w:r>
            <w:r w:rsidRPr="00415CFB">
              <w:rPr>
                <w:rStyle w:val="hwtze"/>
                <w:sz w:val="18"/>
                <w:lang w:val="en-US"/>
              </w:rPr>
              <w:t xml:space="preserve"> </w:t>
            </w:r>
            <w:r w:rsidR="00F02E3E" w:rsidRPr="00F02E3E">
              <w:rPr>
                <w:sz w:val="20"/>
                <w:szCs w:val="20"/>
                <w:lang w:val="en-US"/>
              </w:rPr>
              <w:t xml:space="preserve">In the case of integrating </w:t>
            </w:r>
            <w:r w:rsidR="00F02E3E" w:rsidRPr="00F02E3E">
              <w:rPr>
                <w:bCs/>
                <w:sz w:val="20"/>
                <w:szCs w:val="20"/>
                <w:lang w:val="en-US"/>
              </w:rPr>
              <w:t>MOO</w:t>
            </w:r>
            <w:r w:rsidR="00F02E3E" w:rsidRPr="001F5F52">
              <w:rPr>
                <w:bCs/>
                <w:sz w:val="20"/>
                <w:szCs w:val="20"/>
                <w:lang w:val="en-US"/>
              </w:rPr>
              <w:t xml:space="preserve">C </w:t>
            </w:r>
            <w:r w:rsidR="00F02E3E" w:rsidRPr="00F02E3E">
              <w:rPr>
                <w:sz w:val="20"/>
                <w:szCs w:val="20"/>
                <w:lang w:val="en-US"/>
              </w:rPr>
              <w:t xml:space="preserve">into the </w:t>
            </w:r>
            <w:r w:rsidR="00F02E3E" w:rsidRPr="009C5E58">
              <w:rPr>
                <w:bCs/>
                <w:sz w:val="20"/>
                <w:szCs w:val="20"/>
                <w:lang w:val="en-US"/>
              </w:rPr>
              <w:t>course</w:t>
            </w:r>
            <w:r w:rsidR="00F02E3E" w:rsidRPr="00F02E3E">
              <w:rPr>
                <w:sz w:val="20"/>
                <w:szCs w:val="20"/>
                <w:lang w:val="en-US"/>
              </w:rPr>
              <w:t>, all students need to register for MOO</w:t>
            </w:r>
            <w:r w:rsidR="00F02E3E" w:rsidRPr="00B44E6D">
              <w:rPr>
                <w:sz w:val="20"/>
                <w:szCs w:val="20"/>
                <w:lang w:val="en-US"/>
              </w:rPr>
              <w:t xml:space="preserve">C. The deadlines for passing </w:t>
            </w:r>
            <w:r w:rsidR="00F02E3E" w:rsidRPr="00F02E3E">
              <w:rPr>
                <w:bCs/>
                <w:sz w:val="20"/>
                <w:szCs w:val="20"/>
                <w:lang w:val="en-US"/>
              </w:rPr>
              <w:t>MOO</w:t>
            </w:r>
            <w:r w:rsidR="00F02E3E" w:rsidRPr="008D1CCF">
              <w:rPr>
                <w:bCs/>
                <w:sz w:val="20"/>
                <w:szCs w:val="20"/>
                <w:lang w:val="en-US"/>
              </w:rPr>
              <w:t xml:space="preserve">C </w:t>
            </w:r>
            <w:r w:rsidR="00F02E3E" w:rsidRPr="00F02E3E">
              <w:rPr>
                <w:sz w:val="20"/>
                <w:szCs w:val="20"/>
                <w:lang w:val="en-US"/>
              </w:rPr>
              <w:t xml:space="preserve">modules must be strictly observed in accordance with the </w:t>
            </w:r>
            <w:r w:rsidR="00F02E3E" w:rsidRPr="002746C3">
              <w:rPr>
                <w:bCs/>
                <w:sz w:val="20"/>
                <w:szCs w:val="20"/>
                <w:lang w:val="en-US"/>
              </w:rPr>
              <w:t>course</w:t>
            </w:r>
            <w:r w:rsidR="00F02E3E" w:rsidRPr="00F02E3E">
              <w:rPr>
                <w:bCs/>
                <w:sz w:val="20"/>
                <w:szCs w:val="20"/>
                <w:lang w:val="en-US"/>
              </w:rPr>
              <w:t xml:space="preserve"> </w:t>
            </w:r>
            <w:r w:rsidR="00F02E3E" w:rsidRPr="00F02E3E">
              <w:rPr>
                <w:sz w:val="20"/>
                <w:szCs w:val="20"/>
                <w:lang w:val="en-US"/>
              </w:rPr>
              <w:t>study schedule.</w:t>
            </w:r>
            <w:r w:rsidR="00F02E3E" w:rsidRPr="00F02E3E">
              <w:rPr>
                <w:color w:val="FF0000"/>
                <w:sz w:val="20"/>
                <w:szCs w:val="20"/>
                <w:lang w:val="en-US"/>
              </w:rPr>
              <w:t xml:space="preserve"> </w:t>
            </w:r>
          </w:p>
          <w:p w14:paraId="60CC9C93" w14:textId="77777777" w:rsidR="00E70A80" w:rsidRPr="002E6881" w:rsidRDefault="00BF6AB5" w:rsidP="00BF6AB5">
            <w:pPr>
              <w:jc w:val="both"/>
              <w:rPr>
                <w:sz w:val="20"/>
                <w:szCs w:val="20"/>
                <w:lang w:val="en-US" w:eastAsia="ar-SA"/>
              </w:rPr>
            </w:pPr>
            <w:r w:rsidRPr="00F02E3E">
              <w:rPr>
                <w:rStyle w:val="rynqvb"/>
                <w:b/>
                <w:sz w:val="18"/>
                <w:lang w:val="en-US"/>
              </w:rPr>
              <w:t>ATTENTION!</w:t>
            </w:r>
            <w:r w:rsidRPr="00F02E3E">
              <w:rPr>
                <w:rStyle w:val="hwtze"/>
                <w:b/>
                <w:sz w:val="18"/>
                <w:lang w:val="en-US"/>
              </w:rPr>
              <w:t xml:space="preserve"> </w:t>
            </w:r>
            <w:r w:rsidRPr="00415CFB">
              <w:rPr>
                <w:rStyle w:val="rynqvb"/>
                <w:sz w:val="18"/>
                <w:lang w:val="en-US"/>
              </w:rPr>
              <w:t>The deadline for each assignment is specified in the calendar (schedule) of the implementation of the discipline content, as well as in the MOOC.</w:t>
            </w:r>
            <w:r w:rsidRPr="00415CFB">
              <w:rPr>
                <w:rStyle w:val="hwtze"/>
                <w:sz w:val="18"/>
                <w:lang w:val="en-US"/>
              </w:rPr>
              <w:t xml:space="preserve"> </w:t>
            </w:r>
            <w:r w:rsidRPr="00415CFB">
              <w:rPr>
                <w:rStyle w:val="rynqvb"/>
                <w:sz w:val="18"/>
                <w:lang w:val="en-US"/>
              </w:rPr>
              <w:t>Failure to comply with deadlines leads to a loss of grades.</w:t>
            </w:r>
          </w:p>
        </w:tc>
      </w:tr>
      <w:tr w:rsidR="00DF01B6" w:rsidRPr="00936E23" w14:paraId="658649F3" w14:textId="77777777" w:rsidTr="00B15D82">
        <w:trPr>
          <w:trHeight w:val="58"/>
        </w:trPr>
        <w:tc>
          <w:tcPr>
            <w:tcW w:w="9515" w:type="dxa"/>
            <w:gridSpan w:val="7"/>
            <w:tcBorders>
              <w:top w:val="single" w:sz="4" w:space="0" w:color="000000"/>
              <w:left w:val="single" w:sz="4" w:space="0" w:color="000000"/>
              <w:bottom w:val="single" w:sz="4" w:space="0" w:color="000000"/>
              <w:right w:val="single" w:sz="4" w:space="0" w:color="000000"/>
            </w:tcBorders>
            <w:hideMark/>
          </w:tcPr>
          <w:p w14:paraId="1A811819" w14:textId="77777777" w:rsidR="00DF01B6" w:rsidRPr="00DF01B6" w:rsidRDefault="00DF01B6" w:rsidP="00DF01B6">
            <w:pPr>
              <w:jc w:val="center"/>
              <w:rPr>
                <w:b/>
                <w:sz w:val="20"/>
                <w:szCs w:val="20"/>
                <w:lang w:val="en-US"/>
              </w:rPr>
            </w:pPr>
            <w:r w:rsidRPr="00415CFB">
              <w:rPr>
                <w:rStyle w:val="rynqvb"/>
                <w:b/>
                <w:sz w:val="20"/>
                <w:lang w:val="en-US"/>
              </w:rPr>
              <w:t>INFORMATION ABOUT TEACHING, LEARNING AND ASSESSMENT</w:t>
            </w:r>
          </w:p>
        </w:tc>
      </w:tr>
      <w:tr w:rsidR="00387719" w:rsidRPr="0064393B" w14:paraId="50D00D5A" w14:textId="77777777" w:rsidTr="00FF213D">
        <w:trPr>
          <w:trHeight w:val="58"/>
        </w:trPr>
        <w:tc>
          <w:tcPr>
            <w:tcW w:w="4603" w:type="dxa"/>
            <w:gridSpan w:val="5"/>
            <w:tcBorders>
              <w:top w:val="single" w:sz="4" w:space="0" w:color="000000"/>
              <w:left w:val="single" w:sz="4" w:space="0" w:color="000000"/>
              <w:bottom w:val="single" w:sz="4" w:space="0" w:color="auto"/>
              <w:right w:val="single" w:sz="4" w:space="0" w:color="auto"/>
            </w:tcBorders>
            <w:hideMark/>
          </w:tcPr>
          <w:p w14:paraId="6BCFEB6E" w14:textId="77777777" w:rsidR="00387719" w:rsidRPr="007C7BFA" w:rsidRDefault="00387719" w:rsidP="0064393B">
            <w:pPr>
              <w:jc w:val="center"/>
              <w:rPr>
                <w:rStyle w:val="rynqvb"/>
                <w:b/>
                <w:sz w:val="16"/>
                <w:szCs w:val="16"/>
                <w:lang w:val="en-US"/>
              </w:rPr>
            </w:pPr>
            <w:r w:rsidRPr="007C7BFA">
              <w:rPr>
                <w:b/>
                <w:bCs/>
                <w:sz w:val="16"/>
                <w:szCs w:val="16"/>
                <w:lang w:val="en-US"/>
              </w:rPr>
              <w:t>Score-rating letter system of assessment of accounting for educational achievements</w:t>
            </w:r>
          </w:p>
        </w:tc>
        <w:tc>
          <w:tcPr>
            <w:tcW w:w="4912" w:type="dxa"/>
            <w:gridSpan w:val="2"/>
            <w:vMerge w:val="restart"/>
            <w:tcBorders>
              <w:top w:val="single" w:sz="4" w:space="0" w:color="000000"/>
              <w:left w:val="single" w:sz="4" w:space="0" w:color="auto"/>
              <w:right w:val="single" w:sz="4" w:space="0" w:color="000000"/>
            </w:tcBorders>
          </w:tcPr>
          <w:p w14:paraId="2287DA57" w14:textId="77777777" w:rsidR="00387719" w:rsidRPr="00387719" w:rsidRDefault="00387719" w:rsidP="0064393B">
            <w:pPr>
              <w:jc w:val="center"/>
              <w:rPr>
                <w:rStyle w:val="rynqvb"/>
                <w:b/>
                <w:sz w:val="16"/>
                <w:szCs w:val="16"/>
                <w:lang w:val="en-US"/>
              </w:rPr>
            </w:pPr>
            <w:r w:rsidRPr="00387719">
              <w:rPr>
                <w:rStyle w:val="rynqvb"/>
                <w:b/>
                <w:sz w:val="16"/>
                <w:szCs w:val="16"/>
              </w:rPr>
              <w:t xml:space="preserve">Assessment </w:t>
            </w:r>
            <w:proofErr w:type="spellStart"/>
            <w:r w:rsidRPr="00387719">
              <w:rPr>
                <w:rStyle w:val="rynqvb"/>
                <w:b/>
                <w:sz w:val="16"/>
                <w:szCs w:val="16"/>
              </w:rPr>
              <w:t>methods</w:t>
            </w:r>
            <w:proofErr w:type="spellEnd"/>
          </w:p>
        </w:tc>
      </w:tr>
      <w:tr w:rsidR="00387719" w:rsidRPr="00936E23" w14:paraId="310AAFB3" w14:textId="77777777" w:rsidTr="00FF213D">
        <w:trPr>
          <w:trHeight w:val="58"/>
        </w:trPr>
        <w:tc>
          <w:tcPr>
            <w:tcW w:w="993" w:type="dxa"/>
            <w:tcBorders>
              <w:top w:val="single" w:sz="4" w:space="0" w:color="auto"/>
              <w:left w:val="single" w:sz="4" w:space="0" w:color="000000"/>
              <w:bottom w:val="single" w:sz="4" w:space="0" w:color="auto"/>
              <w:right w:val="single" w:sz="4" w:space="0" w:color="auto"/>
            </w:tcBorders>
            <w:hideMark/>
          </w:tcPr>
          <w:p w14:paraId="589D160D" w14:textId="77777777" w:rsidR="00387719" w:rsidRPr="00387719" w:rsidRDefault="00387719" w:rsidP="0064393B">
            <w:pPr>
              <w:jc w:val="center"/>
              <w:rPr>
                <w:rStyle w:val="rynqvb"/>
                <w:b/>
                <w:sz w:val="16"/>
                <w:szCs w:val="16"/>
                <w:lang w:val="en-US"/>
              </w:rPr>
            </w:pPr>
            <w:r w:rsidRPr="00387719">
              <w:rPr>
                <w:rStyle w:val="rynqvb"/>
                <w:b/>
                <w:sz w:val="16"/>
                <w:szCs w:val="16"/>
                <w:lang w:val="en-US"/>
              </w:rPr>
              <w:t>Grade</w:t>
            </w:r>
          </w:p>
        </w:tc>
        <w:tc>
          <w:tcPr>
            <w:tcW w:w="1276" w:type="dxa"/>
            <w:gridSpan w:val="2"/>
            <w:tcBorders>
              <w:top w:val="single" w:sz="4" w:space="0" w:color="auto"/>
              <w:left w:val="single" w:sz="4" w:space="0" w:color="000000"/>
              <w:bottom w:val="single" w:sz="4" w:space="0" w:color="auto"/>
              <w:right w:val="single" w:sz="4" w:space="0" w:color="auto"/>
            </w:tcBorders>
          </w:tcPr>
          <w:p w14:paraId="1D63E131" w14:textId="77777777" w:rsidR="00387719" w:rsidRPr="00387719" w:rsidRDefault="00387719" w:rsidP="0064393B">
            <w:pPr>
              <w:jc w:val="center"/>
              <w:rPr>
                <w:rStyle w:val="rynqvb"/>
                <w:b/>
                <w:sz w:val="16"/>
                <w:szCs w:val="16"/>
                <w:lang w:val="en-US"/>
              </w:rPr>
            </w:pPr>
            <w:r w:rsidRPr="00387719">
              <w:rPr>
                <w:rStyle w:val="rynqvb"/>
                <w:b/>
                <w:sz w:val="16"/>
                <w:szCs w:val="16"/>
              </w:rPr>
              <w:t>Digital equivalent of grades</w:t>
            </w:r>
          </w:p>
        </w:tc>
        <w:tc>
          <w:tcPr>
            <w:tcW w:w="1134" w:type="dxa"/>
            <w:tcBorders>
              <w:top w:val="single" w:sz="4" w:space="0" w:color="auto"/>
              <w:left w:val="single" w:sz="4" w:space="0" w:color="000000"/>
              <w:bottom w:val="single" w:sz="4" w:space="0" w:color="auto"/>
              <w:right w:val="single" w:sz="4" w:space="0" w:color="auto"/>
            </w:tcBorders>
          </w:tcPr>
          <w:p w14:paraId="1BC2E0EE" w14:textId="77777777" w:rsidR="00387719" w:rsidRPr="00387719" w:rsidRDefault="00387719" w:rsidP="00387719">
            <w:pPr>
              <w:jc w:val="center"/>
              <w:rPr>
                <w:rStyle w:val="rynqvb"/>
                <w:b/>
                <w:sz w:val="16"/>
                <w:szCs w:val="16"/>
                <w:lang w:val="en-US"/>
              </w:rPr>
            </w:pPr>
            <w:r w:rsidRPr="00387719">
              <w:rPr>
                <w:rStyle w:val="rynqvb"/>
                <w:b/>
                <w:sz w:val="16"/>
                <w:szCs w:val="16"/>
                <w:lang w:val="en-US"/>
              </w:rPr>
              <w:t>points</w:t>
            </w:r>
            <w:r w:rsidRPr="00387719">
              <w:rPr>
                <w:rStyle w:val="rynqvb"/>
                <w:b/>
                <w:sz w:val="16"/>
                <w:szCs w:val="16"/>
              </w:rPr>
              <w:t xml:space="preserve">, % </w:t>
            </w:r>
            <w:proofErr w:type="spellStart"/>
            <w:r w:rsidRPr="00387719">
              <w:rPr>
                <w:rStyle w:val="rynqvb"/>
                <w:b/>
                <w:sz w:val="16"/>
                <w:szCs w:val="16"/>
              </w:rPr>
              <w:t>content</w:t>
            </w:r>
            <w:proofErr w:type="spellEnd"/>
          </w:p>
        </w:tc>
        <w:tc>
          <w:tcPr>
            <w:tcW w:w="1200" w:type="dxa"/>
            <w:tcBorders>
              <w:top w:val="single" w:sz="4" w:space="0" w:color="auto"/>
              <w:left w:val="single" w:sz="4" w:space="0" w:color="000000"/>
              <w:bottom w:val="single" w:sz="4" w:space="0" w:color="auto"/>
              <w:right w:val="single" w:sz="4" w:space="0" w:color="auto"/>
            </w:tcBorders>
          </w:tcPr>
          <w:p w14:paraId="1E3BD2EB" w14:textId="77777777" w:rsidR="00387719" w:rsidRPr="00387719" w:rsidRDefault="00387719" w:rsidP="00FF213D">
            <w:pPr>
              <w:rPr>
                <w:sz w:val="16"/>
                <w:szCs w:val="16"/>
                <w:lang w:val="en-US"/>
              </w:rPr>
            </w:pPr>
            <w:r w:rsidRPr="00387719">
              <w:rPr>
                <w:b/>
                <w:bCs/>
                <w:sz w:val="16"/>
                <w:szCs w:val="16"/>
                <w:lang w:val="en-US"/>
              </w:rPr>
              <w:t>Assessment according to the traditional system</w:t>
            </w:r>
          </w:p>
        </w:tc>
        <w:tc>
          <w:tcPr>
            <w:tcW w:w="4912" w:type="dxa"/>
            <w:gridSpan w:val="2"/>
            <w:vMerge/>
            <w:tcBorders>
              <w:left w:val="single" w:sz="4" w:space="0" w:color="auto"/>
              <w:bottom w:val="single" w:sz="4" w:space="0" w:color="000000"/>
              <w:right w:val="single" w:sz="4" w:space="0" w:color="000000"/>
            </w:tcBorders>
          </w:tcPr>
          <w:p w14:paraId="78174DA5" w14:textId="77777777" w:rsidR="00387719" w:rsidRPr="0064393B" w:rsidRDefault="00387719" w:rsidP="0064393B">
            <w:pPr>
              <w:jc w:val="center"/>
              <w:rPr>
                <w:rStyle w:val="rynqvb"/>
                <w:b/>
                <w:sz w:val="16"/>
                <w:szCs w:val="16"/>
                <w:lang w:val="en-US"/>
              </w:rPr>
            </w:pPr>
          </w:p>
        </w:tc>
      </w:tr>
      <w:tr w:rsidR="00B00DDC" w:rsidRPr="0064393B" w14:paraId="6D0A4F32" w14:textId="77777777" w:rsidTr="00B15D82">
        <w:trPr>
          <w:trHeight w:val="58"/>
        </w:trPr>
        <w:tc>
          <w:tcPr>
            <w:tcW w:w="993" w:type="dxa"/>
            <w:tcBorders>
              <w:top w:val="single" w:sz="4" w:space="0" w:color="auto"/>
              <w:left w:val="single" w:sz="4" w:space="0" w:color="000000"/>
              <w:bottom w:val="single" w:sz="4" w:space="0" w:color="auto"/>
              <w:right w:val="single" w:sz="4" w:space="0" w:color="auto"/>
            </w:tcBorders>
            <w:hideMark/>
          </w:tcPr>
          <w:p w14:paraId="02032A24" w14:textId="77777777" w:rsidR="00B00DDC" w:rsidRPr="0064393B" w:rsidRDefault="00B00DDC" w:rsidP="0064393B">
            <w:pPr>
              <w:jc w:val="both"/>
              <w:rPr>
                <w:b/>
                <w:sz w:val="16"/>
                <w:szCs w:val="16"/>
                <w:highlight w:val="green"/>
              </w:rPr>
            </w:pPr>
            <w:r w:rsidRPr="0064393B">
              <w:rPr>
                <w:sz w:val="16"/>
                <w:szCs w:val="16"/>
                <w:lang w:val="en-US"/>
              </w:rPr>
              <w:t>A</w:t>
            </w:r>
          </w:p>
        </w:tc>
        <w:tc>
          <w:tcPr>
            <w:tcW w:w="1276" w:type="dxa"/>
            <w:gridSpan w:val="2"/>
            <w:tcBorders>
              <w:top w:val="single" w:sz="4" w:space="0" w:color="auto"/>
              <w:left w:val="single" w:sz="4" w:space="0" w:color="000000"/>
              <w:bottom w:val="single" w:sz="4" w:space="0" w:color="auto"/>
              <w:right w:val="single" w:sz="4" w:space="0" w:color="auto"/>
            </w:tcBorders>
          </w:tcPr>
          <w:p w14:paraId="4E745ED3" w14:textId="77777777" w:rsidR="00B00DDC" w:rsidRPr="0064393B" w:rsidRDefault="00B00DDC" w:rsidP="0064393B">
            <w:pPr>
              <w:jc w:val="both"/>
              <w:rPr>
                <w:b/>
                <w:sz w:val="16"/>
                <w:szCs w:val="16"/>
                <w:highlight w:val="green"/>
              </w:rPr>
            </w:pPr>
            <w:r w:rsidRPr="0064393B">
              <w:rPr>
                <w:sz w:val="16"/>
                <w:szCs w:val="16"/>
                <w:lang w:val="en-US"/>
              </w:rPr>
              <w:t>4</w:t>
            </w:r>
            <w:r w:rsidRPr="0064393B">
              <w:rPr>
                <w:sz w:val="16"/>
                <w:szCs w:val="16"/>
              </w:rPr>
              <w:t>,0</w:t>
            </w:r>
          </w:p>
        </w:tc>
        <w:tc>
          <w:tcPr>
            <w:tcW w:w="1134" w:type="dxa"/>
            <w:tcBorders>
              <w:top w:val="single" w:sz="4" w:space="0" w:color="auto"/>
              <w:left w:val="single" w:sz="4" w:space="0" w:color="000000"/>
              <w:bottom w:val="single" w:sz="4" w:space="0" w:color="auto"/>
              <w:right w:val="single" w:sz="4" w:space="0" w:color="auto"/>
            </w:tcBorders>
          </w:tcPr>
          <w:p w14:paraId="6166A3E3" w14:textId="77777777" w:rsidR="00B00DDC" w:rsidRPr="0064393B" w:rsidRDefault="00B00DDC" w:rsidP="0064393B">
            <w:pPr>
              <w:jc w:val="both"/>
              <w:rPr>
                <w:b/>
                <w:sz w:val="16"/>
                <w:szCs w:val="16"/>
                <w:highlight w:val="green"/>
              </w:rPr>
            </w:pPr>
            <w:r w:rsidRPr="0064393B">
              <w:rPr>
                <w:sz w:val="16"/>
                <w:szCs w:val="16"/>
                <w:lang w:val="en-US"/>
              </w:rPr>
              <w:t>95-100</w:t>
            </w:r>
          </w:p>
        </w:tc>
        <w:tc>
          <w:tcPr>
            <w:tcW w:w="1200" w:type="dxa"/>
            <w:vMerge w:val="restart"/>
            <w:tcBorders>
              <w:top w:val="single" w:sz="4" w:space="0" w:color="auto"/>
              <w:left w:val="single" w:sz="4" w:space="0" w:color="000000"/>
              <w:right w:val="single" w:sz="4" w:space="0" w:color="auto"/>
            </w:tcBorders>
          </w:tcPr>
          <w:p w14:paraId="39AA2723" w14:textId="77777777" w:rsidR="00B00DDC" w:rsidRPr="00C03EF1" w:rsidRDefault="00B00DDC" w:rsidP="00B00DDC">
            <w:pPr>
              <w:jc w:val="center"/>
              <w:rPr>
                <w:b/>
                <w:sz w:val="16"/>
                <w:szCs w:val="16"/>
                <w:highlight w:val="green"/>
              </w:rPr>
            </w:pPr>
            <w:r w:rsidRPr="00C03EF1">
              <w:rPr>
                <w:sz w:val="16"/>
                <w:szCs w:val="16"/>
              </w:rPr>
              <w:t>Great</w:t>
            </w:r>
          </w:p>
        </w:tc>
        <w:tc>
          <w:tcPr>
            <w:tcW w:w="4912" w:type="dxa"/>
            <w:gridSpan w:val="2"/>
            <w:vMerge w:val="restart"/>
            <w:tcBorders>
              <w:top w:val="single" w:sz="4" w:space="0" w:color="000000"/>
              <w:left w:val="single" w:sz="4" w:space="0" w:color="auto"/>
              <w:right w:val="single" w:sz="4" w:space="0" w:color="000000"/>
            </w:tcBorders>
          </w:tcPr>
          <w:p w14:paraId="4FAC443A" w14:textId="77777777" w:rsidR="00B00DDC" w:rsidRPr="00415CFB" w:rsidRDefault="00B00DDC" w:rsidP="0064393B">
            <w:pPr>
              <w:jc w:val="both"/>
              <w:rPr>
                <w:rStyle w:val="hwtze"/>
                <w:sz w:val="16"/>
                <w:szCs w:val="16"/>
                <w:lang w:val="en-US"/>
              </w:rPr>
            </w:pPr>
            <w:r w:rsidRPr="00415CFB">
              <w:rPr>
                <w:rStyle w:val="rynqvb"/>
                <w:b/>
                <w:sz w:val="16"/>
                <w:szCs w:val="16"/>
                <w:lang w:val="en-US"/>
              </w:rPr>
              <w:t>Criteri</w:t>
            </w:r>
            <w:r w:rsidR="00FA4BE5">
              <w:rPr>
                <w:rStyle w:val="rynqvb"/>
                <w:b/>
                <w:sz w:val="16"/>
                <w:szCs w:val="16"/>
                <w:lang w:val="en-US"/>
              </w:rPr>
              <w:t>a</w:t>
            </w:r>
            <w:r w:rsidRPr="00415CFB">
              <w:rPr>
                <w:rStyle w:val="rynqvb"/>
                <w:b/>
                <w:sz w:val="16"/>
                <w:szCs w:val="16"/>
                <w:lang w:val="en-US"/>
              </w:rPr>
              <w:t>-based assessment</w:t>
            </w:r>
            <w:r w:rsidRPr="00415CFB">
              <w:rPr>
                <w:rStyle w:val="rynqvb"/>
                <w:sz w:val="16"/>
                <w:szCs w:val="16"/>
                <w:lang w:val="en-US"/>
              </w:rPr>
              <w:t xml:space="preserve"> is the process of comparing the actual learning outcomes with the expected learning outcomes based on clearly defined criteria.</w:t>
            </w:r>
            <w:r w:rsidRPr="00415CFB">
              <w:rPr>
                <w:rStyle w:val="hwtze"/>
                <w:sz w:val="16"/>
                <w:szCs w:val="16"/>
                <w:lang w:val="en-US"/>
              </w:rPr>
              <w:t xml:space="preserve"> </w:t>
            </w:r>
            <w:r w:rsidRPr="00415CFB">
              <w:rPr>
                <w:rStyle w:val="rynqvb"/>
                <w:sz w:val="16"/>
                <w:szCs w:val="16"/>
                <w:lang w:val="en-US"/>
              </w:rPr>
              <w:t>It is based on formative and summative assessment.</w:t>
            </w:r>
            <w:r w:rsidRPr="00415CFB">
              <w:rPr>
                <w:rStyle w:val="hwtze"/>
                <w:sz w:val="16"/>
                <w:szCs w:val="16"/>
                <w:lang w:val="en-US"/>
              </w:rPr>
              <w:t xml:space="preserve"> </w:t>
            </w:r>
          </w:p>
          <w:p w14:paraId="1EC24F19" w14:textId="77777777" w:rsidR="00B00DDC" w:rsidRPr="00415CFB" w:rsidRDefault="00B00DDC" w:rsidP="0064393B">
            <w:pPr>
              <w:jc w:val="both"/>
              <w:rPr>
                <w:rStyle w:val="a4"/>
                <w:rFonts w:ascii="Times New Roman" w:hAnsi="Times New Roman"/>
                <w:sz w:val="16"/>
                <w:szCs w:val="16"/>
                <w:lang w:val="en-US"/>
              </w:rPr>
            </w:pPr>
            <w:r w:rsidRPr="00415CFB">
              <w:rPr>
                <w:rStyle w:val="rynqvb"/>
                <w:b/>
                <w:sz w:val="16"/>
                <w:szCs w:val="16"/>
                <w:lang w:val="en-US"/>
              </w:rPr>
              <w:t>Formative assessment</w:t>
            </w:r>
            <w:r w:rsidRPr="00415CFB">
              <w:rPr>
                <w:rStyle w:val="rynqvb"/>
                <w:sz w:val="16"/>
                <w:szCs w:val="16"/>
                <w:lang w:val="en-US"/>
              </w:rPr>
              <w:t xml:space="preserve"> is a type of assessment that is carried out during everyday learning activities.</w:t>
            </w:r>
            <w:r w:rsidRPr="00415CFB">
              <w:rPr>
                <w:rStyle w:val="hwtze"/>
                <w:sz w:val="16"/>
                <w:szCs w:val="16"/>
                <w:lang w:val="en-US"/>
              </w:rPr>
              <w:t xml:space="preserve"> </w:t>
            </w:r>
            <w:r w:rsidRPr="00415CFB">
              <w:rPr>
                <w:rStyle w:val="rynqvb"/>
                <w:sz w:val="16"/>
                <w:szCs w:val="16"/>
                <w:lang w:val="en-US"/>
              </w:rPr>
              <w:t>It is a current indicator of academic performance.</w:t>
            </w:r>
            <w:r w:rsidRPr="00415CFB">
              <w:rPr>
                <w:rStyle w:val="hwtze"/>
                <w:sz w:val="16"/>
                <w:szCs w:val="16"/>
                <w:lang w:val="en-US"/>
              </w:rPr>
              <w:t xml:space="preserve"> </w:t>
            </w:r>
            <w:r w:rsidRPr="00415CFB">
              <w:rPr>
                <w:rStyle w:val="rynqvb"/>
                <w:sz w:val="16"/>
                <w:szCs w:val="16"/>
                <w:lang w:val="en-US"/>
              </w:rPr>
              <w:t>It provides an operational relationship between the student and the teacher.</w:t>
            </w:r>
            <w:r w:rsidRPr="00415CFB">
              <w:rPr>
                <w:rStyle w:val="hwtze"/>
                <w:sz w:val="16"/>
                <w:szCs w:val="16"/>
                <w:lang w:val="en-US"/>
              </w:rPr>
              <w:t xml:space="preserve"> </w:t>
            </w:r>
            <w:r w:rsidRPr="00415CFB">
              <w:rPr>
                <w:rStyle w:val="rynqvb"/>
                <w:sz w:val="16"/>
                <w:szCs w:val="16"/>
                <w:lang w:val="en-US"/>
              </w:rPr>
              <w:t>It allows you to determine the student's capabilities, identify difficulties, help achieve the best results, and promptly adjust the educational process for the teacher.</w:t>
            </w:r>
            <w:r w:rsidRPr="00415CFB">
              <w:rPr>
                <w:rStyle w:val="hwtze"/>
                <w:sz w:val="16"/>
                <w:szCs w:val="16"/>
                <w:lang w:val="en-US"/>
              </w:rPr>
              <w:t xml:space="preserve"> </w:t>
            </w:r>
            <w:r w:rsidRPr="00415CFB">
              <w:rPr>
                <w:rStyle w:val="rynqvb"/>
                <w:sz w:val="16"/>
                <w:szCs w:val="16"/>
                <w:lang w:val="en-US"/>
              </w:rPr>
              <w:t xml:space="preserve">The assessment includes the completion of assignments, activity in the classroom during </w:t>
            </w:r>
            <w:proofErr w:type="spellStart"/>
            <w:r w:rsidRPr="00415CFB">
              <w:rPr>
                <w:rStyle w:val="rynqvb"/>
                <w:sz w:val="16"/>
                <w:szCs w:val="16"/>
                <w:lang w:val="en-US"/>
              </w:rPr>
              <w:t>Ltures</w:t>
            </w:r>
            <w:proofErr w:type="spellEnd"/>
            <w:r w:rsidRPr="00415CFB">
              <w:rPr>
                <w:rStyle w:val="rynqvb"/>
                <w:sz w:val="16"/>
                <w:szCs w:val="16"/>
                <w:lang w:val="en-US"/>
              </w:rPr>
              <w:t>, seminars, and practical classes (discussions, quizzes, debates, round tables, laboratory work, etc.).</w:t>
            </w:r>
            <w:r w:rsidRPr="00415CFB">
              <w:rPr>
                <w:rStyle w:val="hwtze"/>
                <w:sz w:val="16"/>
                <w:szCs w:val="16"/>
                <w:lang w:val="en-US"/>
              </w:rPr>
              <w:t xml:space="preserve"> </w:t>
            </w:r>
            <w:r w:rsidRPr="00415CFB">
              <w:rPr>
                <w:rStyle w:val="rynqvb"/>
                <w:sz w:val="16"/>
                <w:szCs w:val="16"/>
                <w:lang w:val="en-US"/>
              </w:rPr>
              <w:t>The acquired knowledge and competencies are assessed.</w:t>
            </w:r>
            <w:r w:rsidRPr="00415CFB">
              <w:rPr>
                <w:rStyle w:val="a4"/>
                <w:rFonts w:ascii="Times New Roman" w:hAnsi="Times New Roman"/>
                <w:sz w:val="16"/>
                <w:szCs w:val="16"/>
                <w:lang w:val="en-US"/>
              </w:rPr>
              <w:t xml:space="preserve"> </w:t>
            </w:r>
          </w:p>
          <w:p w14:paraId="1F612662" w14:textId="77777777" w:rsidR="00B00DDC" w:rsidRPr="0064393B" w:rsidRDefault="00B00DDC" w:rsidP="0064393B">
            <w:pPr>
              <w:jc w:val="both"/>
              <w:rPr>
                <w:rStyle w:val="rynqvb"/>
                <w:b/>
                <w:sz w:val="16"/>
                <w:szCs w:val="16"/>
                <w:lang w:val="en-US"/>
              </w:rPr>
            </w:pPr>
            <w:r w:rsidRPr="00415CFB">
              <w:rPr>
                <w:rStyle w:val="rynqvb"/>
                <w:b/>
                <w:sz w:val="16"/>
                <w:szCs w:val="16"/>
                <w:lang w:val="en-US"/>
              </w:rPr>
              <w:t>Summative assessment</w:t>
            </w:r>
            <w:r w:rsidRPr="00415CFB">
              <w:rPr>
                <w:rStyle w:val="rynqvb"/>
                <w:sz w:val="16"/>
                <w:szCs w:val="16"/>
                <w:lang w:val="en-US"/>
              </w:rPr>
              <w:t xml:space="preserve"> is a type of assessment that is carried out upon completion of the study of a section in accordance with the discipline program.</w:t>
            </w:r>
            <w:r w:rsidRPr="00415CFB">
              <w:rPr>
                <w:rStyle w:val="hwtze"/>
                <w:sz w:val="16"/>
                <w:szCs w:val="16"/>
                <w:lang w:val="en-US"/>
              </w:rPr>
              <w:t xml:space="preserve"> </w:t>
            </w:r>
            <w:r w:rsidRPr="00415CFB">
              <w:rPr>
                <w:rStyle w:val="rynqvb"/>
                <w:sz w:val="16"/>
                <w:szCs w:val="16"/>
                <w:lang w:val="en-US"/>
              </w:rPr>
              <w:t>It is carried out 3-4 times per semester when performing IWS.</w:t>
            </w:r>
            <w:r w:rsidRPr="00415CFB">
              <w:rPr>
                <w:rStyle w:val="hwtze"/>
                <w:sz w:val="16"/>
                <w:szCs w:val="16"/>
                <w:lang w:val="en-US"/>
              </w:rPr>
              <w:t xml:space="preserve"> </w:t>
            </w:r>
            <w:r w:rsidRPr="00415CFB">
              <w:rPr>
                <w:rStyle w:val="rynqvb"/>
                <w:sz w:val="16"/>
                <w:szCs w:val="16"/>
                <w:lang w:val="en-US"/>
              </w:rPr>
              <w:t>This is an assessment of the development of expected learning outcomes in relation to descriptors.</w:t>
            </w:r>
            <w:r w:rsidRPr="00415CFB">
              <w:rPr>
                <w:rStyle w:val="hwtze"/>
                <w:sz w:val="16"/>
                <w:szCs w:val="16"/>
                <w:lang w:val="en-US"/>
              </w:rPr>
              <w:t xml:space="preserve"> </w:t>
            </w:r>
            <w:r w:rsidRPr="00415CFB">
              <w:rPr>
                <w:rStyle w:val="rynqvb"/>
                <w:sz w:val="16"/>
                <w:szCs w:val="16"/>
                <w:lang w:val="en-US"/>
              </w:rPr>
              <w:t>It allows you to determine and record the level of mastery of the discipline for a certain period.</w:t>
            </w:r>
            <w:r w:rsidRPr="00415CFB">
              <w:rPr>
                <w:rStyle w:val="hwtze"/>
                <w:sz w:val="16"/>
                <w:szCs w:val="16"/>
                <w:lang w:val="en-US"/>
              </w:rPr>
              <w:t xml:space="preserve"> </w:t>
            </w:r>
            <w:r w:rsidRPr="0064393B">
              <w:rPr>
                <w:rStyle w:val="rynqvb"/>
                <w:sz w:val="16"/>
                <w:szCs w:val="16"/>
              </w:rPr>
              <w:t xml:space="preserve">The </w:t>
            </w:r>
            <w:proofErr w:type="spellStart"/>
            <w:r w:rsidRPr="0064393B">
              <w:rPr>
                <w:rStyle w:val="rynqvb"/>
                <w:sz w:val="16"/>
                <w:szCs w:val="16"/>
              </w:rPr>
              <w:t>learning</w:t>
            </w:r>
            <w:proofErr w:type="spellEnd"/>
            <w:r w:rsidRPr="0064393B">
              <w:rPr>
                <w:rStyle w:val="rynqvb"/>
                <w:sz w:val="16"/>
                <w:szCs w:val="16"/>
              </w:rPr>
              <w:t xml:space="preserve"> </w:t>
            </w:r>
            <w:proofErr w:type="spellStart"/>
            <w:r w:rsidRPr="0064393B">
              <w:rPr>
                <w:rStyle w:val="rynqvb"/>
                <w:sz w:val="16"/>
                <w:szCs w:val="16"/>
              </w:rPr>
              <w:t>outcomes</w:t>
            </w:r>
            <w:proofErr w:type="spellEnd"/>
            <w:r w:rsidRPr="0064393B">
              <w:rPr>
                <w:rStyle w:val="rynqvb"/>
                <w:sz w:val="16"/>
                <w:szCs w:val="16"/>
              </w:rPr>
              <w:t xml:space="preserve"> </w:t>
            </w:r>
            <w:proofErr w:type="spellStart"/>
            <w:r w:rsidRPr="0064393B">
              <w:rPr>
                <w:rStyle w:val="rynqvb"/>
                <w:sz w:val="16"/>
                <w:szCs w:val="16"/>
              </w:rPr>
              <w:lastRenderedPageBreak/>
              <w:t>are</w:t>
            </w:r>
            <w:proofErr w:type="spellEnd"/>
            <w:r w:rsidRPr="0064393B">
              <w:rPr>
                <w:rStyle w:val="rynqvb"/>
                <w:sz w:val="16"/>
                <w:szCs w:val="16"/>
              </w:rPr>
              <w:t xml:space="preserve"> </w:t>
            </w:r>
            <w:proofErr w:type="spellStart"/>
            <w:r w:rsidRPr="0064393B">
              <w:rPr>
                <w:rStyle w:val="rynqvb"/>
                <w:sz w:val="16"/>
                <w:szCs w:val="16"/>
              </w:rPr>
              <w:t>assessed</w:t>
            </w:r>
            <w:proofErr w:type="spellEnd"/>
          </w:p>
        </w:tc>
      </w:tr>
      <w:tr w:rsidR="00B00DDC" w:rsidRPr="0064393B" w14:paraId="4FAEB129" w14:textId="77777777" w:rsidTr="00B15D82">
        <w:trPr>
          <w:trHeight w:val="58"/>
        </w:trPr>
        <w:tc>
          <w:tcPr>
            <w:tcW w:w="993" w:type="dxa"/>
            <w:tcBorders>
              <w:top w:val="single" w:sz="4" w:space="0" w:color="auto"/>
              <w:left w:val="single" w:sz="4" w:space="0" w:color="000000"/>
              <w:bottom w:val="single" w:sz="4" w:space="0" w:color="auto"/>
              <w:right w:val="single" w:sz="4" w:space="0" w:color="auto"/>
            </w:tcBorders>
            <w:hideMark/>
          </w:tcPr>
          <w:p w14:paraId="3F8D29F3" w14:textId="77777777" w:rsidR="00B00DDC" w:rsidRPr="0064393B" w:rsidRDefault="00B00DDC" w:rsidP="0064393B">
            <w:pPr>
              <w:jc w:val="both"/>
              <w:rPr>
                <w:b/>
                <w:sz w:val="16"/>
                <w:szCs w:val="16"/>
                <w:highlight w:val="green"/>
              </w:rPr>
            </w:pPr>
            <w:r w:rsidRPr="0064393B">
              <w:rPr>
                <w:sz w:val="16"/>
                <w:szCs w:val="16"/>
                <w:lang w:val="en-US"/>
              </w:rPr>
              <w:t>A-</w:t>
            </w:r>
          </w:p>
        </w:tc>
        <w:tc>
          <w:tcPr>
            <w:tcW w:w="1276" w:type="dxa"/>
            <w:gridSpan w:val="2"/>
            <w:tcBorders>
              <w:top w:val="single" w:sz="4" w:space="0" w:color="auto"/>
              <w:left w:val="single" w:sz="4" w:space="0" w:color="000000"/>
              <w:bottom w:val="single" w:sz="4" w:space="0" w:color="auto"/>
              <w:right w:val="single" w:sz="4" w:space="0" w:color="auto"/>
            </w:tcBorders>
          </w:tcPr>
          <w:p w14:paraId="258F21A0" w14:textId="77777777" w:rsidR="00B00DDC" w:rsidRPr="0064393B" w:rsidRDefault="00B00DDC" w:rsidP="0064393B">
            <w:pPr>
              <w:jc w:val="both"/>
              <w:rPr>
                <w:b/>
                <w:sz w:val="16"/>
                <w:szCs w:val="16"/>
                <w:highlight w:val="green"/>
              </w:rPr>
            </w:pPr>
            <w:r w:rsidRPr="0064393B">
              <w:rPr>
                <w:sz w:val="16"/>
                <w:szCs w:val="16"/>
              </w:rPr>
              <w:t>3,67</w:t>
            </w:r>
          </w:p>
        </w:tc>
        <w:tc>
          <w:tcPr>
            <w:tcW w:w="1134" w:type="dxa"/>
            <w:tcBorders>
              <w:top w:val="single" w:sz="4" w:space="0" w:color="auto"/>
              <w:left w:val="single" w:sz="4" w:space="0" w:color="000000"/>
              <w:bottom w:val="single" w:sz="4" w:space="0" w:color="auto"/>
              <w:right w:val="single" w:sz="4" w:space="0" w:color="auto"/>
            </w:tcBorders>
          </w:tcPr>
          <w:p w14:paraId="7F09C280" w14:textId="77777777" w:rsidR="00B00DDC" w:rsidRPr="0064393B" w:rsidRDefault="00B00DDC" w:rsidP="0064393B">
            <w:pPr>
              <w:jc w:val="both"/>
              <w:rPr>
                <w:b/>
                <w:sz w:val="16"/>
                <w:szCs w:val="16"/>
                <w:highlight w:val="green"/>
              </w:rPr>
            </w:pPr>
            <w:r w:rsidRPr="0064393B">
              <w:rPr>
                <w:sz w:val="16"/>
                <w:szCs w:val="16"/>
              </w:rPr>
              <w:t>90-94</w:t>
            </w:r>
          </w:p>
        </w:tc>
        <w:tc>
          <w:tcPr>
            <w:tcW w:w="1200" w:type="dxa"/>
            <w:vMerge/>
            <w:tcBorders>
              <w:left w:val="single" w:sz="4" w:space="0" w:color="000000"/>
              <w:bottom w:val="single" w:sz="4" w:space="0" w:color="auto"/>
              <w:right w:val="single" w:sz="4" w:space="0" w:color="auto"/>
            </w:tcBorders>
          </w:tcPr>
          <w:p w14:paraId="34779E5D" w14:textId="77777777" w:rsidR="00B00DDC" w:rsidRPr="0064393B" w:rsidRDefault="00B00DDC" w:rsidP="00B00DDC">
            <w:pPr>
              <w:jc w:val="center"/>
              <w:rPr>
                <w:rStyle w:val="rynqvb"/>
                <w:sz w:val="16"/>
                <w:szCs w:val="16"/>
              </w:rPr>
            </w:pPr>
          </w:p>
        </w:tc>
        <w:tc>
          <w:tcPr>
            <w:tcW w:w="4912" w:type="dxa"/>
            <w:gridSpan w:val="2"/>
            <w:vMerge/>
            <w:tcBorders>
              <w:left w:val="single" w:sz="4" w:space="0" w:color="auto"/>
              <w:right w:val="single" w:sz="4" w:space="0" w:color="000000"/>
            </w:tcBorders>
          </w:tcPr>
          <w:p w14:paraId="6C0324FB" w14:textId="77777777" w:rsidR="00B00DDC" w:rsidRPr="0064393B" w:rsidRDefault="00B00DDC" w:rsidP="0064393B">
            <w:pPr>
              <w:jc w:val="center"/>
              <w:rPr>
                <w:rStyle w:val="rynqvb"/>
                <w:b/>
                <w:sz w:val="16"/>
                <w:szCs w:val="16"/>
                <w:lang w:val="en-US"/>
              </w:rPr>
            </w:pPr>
          </w:p>
        </w:tc>
      </w:tr>
      <w:tr w:rsidR="00B00DDC" w:rsidRPr="0064393B" w14:paraId="05CC2ADC" w14:textId="77777777" w:rsidTr="00B15D82">
        <w:trPr>
          <w:trHeight w:val="58"/>
        </w:trPr>
        <w:tc>
          <w:tcPr>
            <w:tcW w:w="993" w:type="dxa"/>
            <w:tcBorders>
              <w:top w:val="single" w:sz="4" w:space="0" w:color="auto"/>
              <w:left w:val="single" w:sz="4" w:space="0" w:color="000000"/>
              <w:bottom w:val="single" w:sz="4" w:space="0" w:color="auto"/>
              <w:right w:val="single" w:sz="4" w:space="0" w:color="auto"/>
            </w:tcBorders>
            <w:hideMark/>
          </w:tcPr>
          <w:p w14:paraId="7BCF5505" w14:textId="77777777" w:rsidR="00B00DDC" w:rsidRPr="0064393B" w:rsidRDefault="00B00DDC" w:rsidP="0064393B">
            <w:pPr>
              <w:jc w:val="both"/>
              <w:rPr>
                <w:b/>
                <w:sz w:val="16"/>
                <w:szCs w:val="16"/>
                <w:highlight w:val="green"/>
              </w:rPr>
            </w:pPr>
            <w:r w:rsidRPr="0064393B">
              <w:rPr>
                <w:sz w:val="16"/>
                <w:szCs w:val="16"/>
                <w:lang w:val="en-US"/>
              </w:rPr>
              <w:t>B+</w:t>
            </w:r>
          </w:p>
        </w:tc>
        <w:tc>
          <w:tcPr>
            <w:tcW w:w="1276" w:type="dxa"/>
            <w:gridSpan w:val="2"/>
            <w:tcBorders>
              <w:top w:val="single" w:sz="4" w:space="0" w:color="auto"/>
              <w:left w:val="single" w:sz="4" w:space="0" w:color="000000"/>
              <w:bottom w:val="single" w:sz="4" w:space="0" w:color="auto"/>
              <w:right w:val="single" w:sz="4" w:space="0" w:color="auto"/>
            </w:tcBorders>
          </w:tcPr>
          <w:p w14:paraId="5BFDACEE" w14:textId="77777777" w:rsidR="00B00DDC" w:rsidRPr="0064393B" w:rsidRDefault="00B00DDC" w:rsidP="0064393B">
            <w:pPr>
              <w:jc w:val="both"/>
              <w:rPr>
                <w:b/>
                <w:sz w:val="16"/>
                <w:szCs w:val="16"/>
                <w:highlight w:val="green"/>
              </w:rPr>
            </w:pPr>
            <w:r w:rsidRPr="0064393B">
              <w:rPr>
                <w:sz w:val="16"/>
                <w:szCs w:val="16"/>
              </w:rPr>
              <w:t>3,33</w:t>
            </w:r>
          </w:p>
        </w:tc>
        <w:tc>
          <w:tcPr>
            <w:tcW w:w="1134" w:type="dxa"/>
            <w:tcBorders>
              <w:top w:val="single" w:sz="4" w:space="0" w:color="auto"/>
              <w:left w:val="single" w:sz="4" w:space="0" w:color="000000"/>
              <w:bottom w:val="single" w:sz="4" w:space="0" w:color="auto"/>
              <w:right w:val="single" w:sz="4" w:space="0" w:color="auto"/>
            </w:tcBorders>
          </w:tcPr>
          <w:p w14:paraId="2DE01A14" w14:textId="77777777" w:rsidR="00B00DDC" w:rsidRPr="0064393B" w:rsidRDefault="00B00DDC" w:rsidP="0064393B">
            <w:pPr>
              <w:jc w:val="both"/>
              <w:rPr>
                <w:b/>
                <w:sz w:val="16"/>
                <w:szCs w:val="16"/>
                <w:highlight w:val="green"/>
              </w:rPr>
            </w:pPr>
            <w:r w:rsidRPr="0064393B">
              <w:rPr>
                <w:sz w:val="16"/>
                <w:szCs w:val="16"/>
              </w:rPr>
              <w:t>85-89</w:t>
            </w:r>
          </w:p>
        </w:tc>
        <w:tc>
          <w:tcPr>
            <w:tcW w:w="1200" w:type="dxa"/>
            <w:vMerge w:val="restart"/>
            <w:tcBorders>
              <w:top w:val="single" w:sz="4" w:space="0" w:color="auto"/>
              <w:left w:val="single" w:sz="4" w:space="0" w:color="000000"/>
              <w:right w:val="single" w:sz="4" w:space="0" w:color="auto"/>
            </w:tcBorders>
          </w:tcPr>
          <w:p w14:paraId="09552F29" w14:textId="77777777" w:rsidR="00B00DDC" w:rsidRPr="00C03EF1" w:rsidRDefault="00B00DDC" w:rsidP="00B00DDC">
            <w:pPr>
              <w:jc w:val="center"/>
              <w:rPr>
                <w:b/>
                <w:sz w:val="16"/>
                <w:szCs w:val="16"/>
                <w:highlight w:val="green"/>
              </w:rPr>
            </w:pPr>
            <w:r w:rsidRPr="00C03EF1">
              <w:rPr>
                <w:sz w:val="16"/>
                <w:szCs w:val="16"/>
              </w:rPr>
              <w:t>Fine</w:t>
            </w:r>
          </w:p>
        </w:tc>
        <w:tc>
          <w:tcPr>
            <w:tcW w:w="4912" w:type="dxa"/>
            <w:gridSpan w:val="2"/>
            <w:vMerge/>
            <w:tcBorders>
              <w:left w:val="single" w:sz="4" w:space="0" w:color="auto"/>
              <w:right w:val="single" w:sz="4" w:space="0" w:color="000000"/>
            </w:tcBorders>
          </w:tcPr>
          <w:p w14:paraId="23FEECB9" w14:textId="77777777" w:rsidR="00B00DDC" w:rsidRPr="0064393B" w:rsidRDefault="00B00DDC" w:rsidP="0064393B">
            <w:pPr>
              <w:jc w:val="center"/>
              <w:rPr>
                <w:rStyle w:val="rynqvb"/>
                <w:b/>
                <w:sz w:val="16"/>
                <w:szCs w:val="16"/>
                <w:lang w:val="en-US"/>
              </w:rPr>
            </w:pPr>
          </w:p>
        </w:tc>
      </w:tr>
      <w:tr w:rsidR="00AF7A51" w:rsidRPr="0064393B" w14:paraId="2615F5D1" w14:textId="77777777" w:rsidTr="00B15D82">
        <w:trPr>
          <w:trHeight w:val="58"/>
        </w:trPr>
        <w:tc>
          <w:tcPr>
            <w:tcW w:w="993" w:type="dxa"/>
            <w:tcBorders>
              <w:top w:val="single" w:sz="4" w:space="0" w:color="auto"/>
              <w:left w:val="single" w:sz="4" w:space="0" w:color="000000"/>
              <w:bottom w:val="single" w:sz="4" w:space="0" w:color="auto"/>
              <w:right w:val="single" w:sz="4" w:space="0" w:color="auto"/>
            </w:tcBorders>
            <w:hideMark/>
          </w:tcPr>
          <w:p w14:paraId="0494EF80" w14:textId="77777777" w:rsidR="00AF7A51" w:rsidRPr="0064393B" w:rsidRDefault="00AF7A51" w:rsidP="0064393B">
            <w:pPr>
              <w:jc w:val="both"/>
              <w:rPr>
                <w:b/>
                <w:sz w:val="16"/>
                <w:szCs w:val="16"/>
                <w:highlight w:val="green"/>
              </w:rPr>
            </w:pPr>
            <w:r w:rsidRPr="0064393B">
              <w:rPr>
                <w:sz w:val="16"/>
                <w:szCs w:val="16"/>
                <w:lang w:val="en-US"/>
              </w:rPr>
              <w:t>B</w:t>
            </w:r>
          </w:p>
        </w:tc>
        <w:tc>
          <w:tcPr>
            <w:tcW w:w="1276" w:type="dxa"/>
            <w:gridSpan w:val="2"/>
            <w:tcBorders>
              <w:top w:val="single" w:sz="4" w:space="0" w:color="auto"/>
              <w:left w:val="single" w:sz="4" w:space="0" w:color="000000"/>
              <w:bottom w:val="single" w:sz="4" w:space="0" w:color="auto"/>
              <w:right w:val="single" w:sz="4" w:space="0" w:color="auto"/>
            </w:tcBorders>
          </w:tcPr>
          <w:p w14:paraId="60B4B01B" w14:textId="77777777" w:rsidR="00AF7A51" w:rsidRPr="0064393B" w:rsidRDefault="00AF7A51" w:rsidP="0064393B">
            <w:pPr>
              <w:jc w:val="both"/>
              <w:rPr>
                <w:b/>
                <w:sz w:val="16"/>
                <w:szCs w:val="16"/>
                <w:highlight w:val="green"/>
              </w:rPr>
            </w:pPr>
            <w:r w:rsidRPr="0064393B">
              <w:rPr>
                <w:sz w:val="16"/>
                <w:szCs w:val="16"/>
              </w:rPr>
              <w:t>3,0</w:t>
            </w:r>
          </w:p>
        </w:tc>
        <w:tc>
          <w:tcPr>
            <w:tcW w:w="1134" w:type="dxa"/>
            <w:tcBorders>
              <w:top w:val="single" w:sz="4" w:space="0" w:color="auto"/>
              <w:left w:val="single" w:sz="4" w:space="0" w:color="000000"/>
              <w:bottom w:val="single" w:sz="4" w:space="0" w:color="auto"/>
              <w:right w:val="single" w:sz="4" w:space="0" w:color="auto"/>
            </w:tcBorders>
          </w:tcPr>
          <w:p w14:paraId="0ED4D4E7" w14:textId="77777777" w:rsidR="00AF7A51" w:rsidRPr="0064393B" w:rsidRDefault="00AF7A51" w:rsidP="0064393B">
            <w:pPr>
              <w:jc w:val="both"/>
              <w:rPr>
                <w:b/>
                <w:sz w:val="16"/>
                <w:szCs w:val="16"/>
                <w:highlight w:val="green"/>
              </w:rPr>
            </w:pPr>
            <w:r w:rsidRPr="0064393B">
              <w:rPr>
                <w:sz w:val="16"/>
                <w:szCs w:val="16"/>
              </w:rPr>
              <w:t>80-84</w:t>
            </w:r>
          </w:p>
        </w:tc>
        <w:tc>
          <w:tcPr>
            <w:tcW w:w="1200" w:type="dxa"/>
            <w:vMerge/>
            <w:tcBorders>
              <w:left w:val="single" w:sz="4" w:space="0" w:color="000000"/>
              <w:right w:val="single" w:sz="4" w:space="0" w:color="auto"/>
            </w:tcBorders>
          </w:tcPr>
          <w:p w14:paraId="15F85446" w14:textId="77777777" w:rsidR="00AF7A51" w:rsidRPr="0064393B" w:rsidRDefault="00AF7A51" w:rsidP="0064393B">
            <w:pPr>
              <w:jc w:val="center"/>
              <w:rPr>
                <w:rStyle w:val="rynqvb"/>
                <w:sz w:val="16"/>
                <w:szCs w:val="16"/>
              </w:rPr>
            </w:pPr>
          </w:p>
        </w:tc>
        <w:tc>
          <w:tcPr>
            <w:tcW w:w="4912" w:type="dxa"/>
            <w:gridSpan w:val="2"/>
            <w:vMerge/>
            <w:tcBorders>
              <w:left w:val="single" w:sz="4" w:space="0" w:color="auto"/>
              <w:right w:val="single" w:sz="4" w:space="0" w:color="000000"/>
            </w:tcBorders>
          </w:tcPr>
          <w:p w14:paraId="72C5B74D" w14:textId="77777777" w:rsidR="00AF7A51" w:rsidRPr="0064393B" w:rsidRDefault="00AF7A51" w:rsidP="0064393B">
            <w:pPr>
              <w:jc w:val="center"/>
              <w:rPr>
                <w:rStyle w:val="rynqvb"/>
                <w:b/>
                <w:sz w:val="16"/>
                <w:szCs w:val="16"/>
                <w:lang w:val="en-US"/>
              </w:rPr>
            </w:pPr>
          </w:p>
        </w:tc>
      </w:tr>
      <w:tr w:rsidR="00AF7A51" w:rsidRPr="0064393B" w14:paraId="440429AE" w14:textId="77777777" w:rsidTr="00B15D82">
        <w:trPr>
          <w:trHeight w:val="58"/>
        </w:trPr>
        <w:tc>
          <w:tcPr>
            <w:tcW w:w="993" w:type="dxa"/>
            <w:tcBorders>
              <w:top w:val="single" w:sz="4" w:space="0" w:color="auto"/>
              <w:left w:val="single" w:sz="4" w:space="0" w:color="000000"/>
              <w:bottom w:val="single" w:sz="4" w:space="0" w:color="auto"/>
              <w:right w:val="single" w:sz="4" w:space="0" w:color="auto"/>
            </w:tcBorders>
            <w:hideMark/>
          </w:tcPr>
          <w:p w14:paraId="33841BAF" w14:textId="77777777" w:rsidR="00AF7A51" w:rsidRPr="0064393B" w:rsidRDefault="00AF7A51" w:rsidP="0064393B">
            <w:pPr>
              <w:jc w:val="both"/>
              <w:rPr>
                <w:b/>
                <w:sz w:val="16"/>
                <w:szCs w:val="16"/>
                <w:highlight w:val="green"/>
              </w:rPr>
            </w:pPr>
            <w:r w:rsidRPr="0064393B">
              <w:rPr>
                <w:sz w:val="16"/>
                <w:szCs w:val="16"/>
                <w:lang w:val="en-US"/>
              </w:rPr>
              <w:t>B-</w:t>
            </w:r>
          </w:p>
        </w:tc>
        <w:tc>
          <w:tcPr>
            <w:tcW w:w="1276" w:type="dxa"/>
            <w:gridSpan w:val="2"/>
            <w:tcBorders>
              <w:top w:val="single" w:sz="4" w:space="0" w:color="auto"/>
              <w:left w:val="single" w:sz="4" w:space="0" w:color="000000"/>
              <w:bottom w:val="single" w:sz="4" w:space="0" w:color="auto"/>
              <w:right w:val="single" w:sz="4" w:space="0" w:color="auto"/>
            </w:tcBorders>
          </w:tcPr>
          <w:p w14:paraId="6E26CA5C" w14:textId="77777777" w:rsidR="00AF7A51" w:rsidRPr="0064393B" w:rsidRDefault="00AF7A51" w:rsidP="0064393B">
            <w:pPr>
              <w:jc w:val="both"/>
              <w:rPr>
                <w:b/>
                <w:sz w:val="16"/>
                <w:szCs w:val="16"/>
                <w:highlight w:val="green"/>
              </w:rPr>
            </w:pPr>
            <w:r w:rsidRPr="0064393B">
              <w:rPr>
                <w:sz w:val="16"/>
                <w:szCs w:val="16"/>
              </w:rPr>
              <w:t>2,67</w:t>
            </w:r>
          </w:p>
        </w:tc>
        <w:tc>
          <w:tcPr>
            <w:tcW w:w="1134" w:type="dxa"/>
            <w:tcBorders>
              <w:top w:val="single" w:sz="4" w:space="0" w:color="auto"/>
              <w:left w:val="single" w:sz="4" w:space="0" w:color="000000"/>
              <w:bottom w:val="single" w:sz="4" w:space="0" w:color="auto"/>
              <w:right w:val="single" w:sz="4" w:space="0" w:color="auto"/>
            </w:tcBorders>
          </w:tcPr>
          <w:p w14:paraId="612E17B1" w14:textId="77777777" w:rsidR="00AF7A51" w:rsidRPr="0064393B" w:rsidRDefault="00AF7A51" w:rsidP="0064393B">
            <w:pPr>
              <w:jc w:val="both"/>
              <w:rPr>
                <w:b/>
                <w:sz w:val="16"/>
                <w:szCs w:val="16"/>
                <w:highlight w:val="green"/>
              </w:rPr>
            </w:pPr>
            <w:r w:rsidRPr="0064393B">
              <w:rPr>
                <w:sz w:val="16"/>
                <w:szCs w:val="16"/>
              </w:rPr>
              <w:t>75-79</w:t>
            </w:r>
          </w:p>
        </w:tc>
        <w:tc>
          <w:tcPr>
            <w:tcW w:w="1200" w:type="dxa"/>
            <w:vMerge/>
            <w:tcBorders>
              <w:left w:val="single" w:sz="4" w:space="0" w:color="000000"/>
              <w:right w:val="single" w:sz="4" w:space="0" w:color="auto"/>
            </w:tcBorders>
          </w:tcPr>
          <w:p w14:paraId="404FCD46" w14:textId="77777777" w:rsidR="00AF7A51" w:rsidRPr="0064393B" w:rsidRDefault="00AF7A51" w:rsidP="0064393B">
            <w:pPr>
              <w:jc w:val="center"/>
              <w:rPr>
                <w:rStyle w:val="rynqvb"/>
                <w:sz w:val="16"/>
                <w:szCs w:val="16"/>
              </w:rPr>
            </w:pPr>
          </w:p>
        </w:tc>
        <w:tc>
          <w:tcPr>
            <w:tcW w:w="4912" w:type="dxa"/>
            <w:gridSpan w:val="2"/>
            <w:vMerge/>
            <w:tcBorders>
              <w:left w:val="single" w:sz="4" w:space="0" w:color="auto"/>
              <w:bottom w:val="single" w:sz="4" w:space="0" w:color="000000"/>
              <w:right w:val="single" w:sz="4" w:space="0" w:color="000000"/>
            </w:tcBorders>
          </w:tcPr>
          <w:p w14:paraId="5082C674" w14:textId="77777777" w:rsidR="00AF7A51" w:rsidRPr="0064393B" w:rsidRDefault="00AF7A51" w:rsidP="0064393B">
            <w:pPr>
              <w:jc w:val="center"/>
              <w:rPr>
                <w:rStyle w:val="rynqvb"/>
                <w:b/>
                <w:sz w:val="16"/>
                <w:szCs w:val="16"/>
                <w:lang w:val="en-US"/>
              </w:rPr>
            </w:pPr>
          </w:p>
        </w:tc>
      </w:tr>
      <w:tr w:rsidR="0064393B" w:rsidRPr="0064393B" w14:paraId="4221179E" w14:textId="77777777" w:rsidTr="00B15D82">
        <w:trPr>
          <w:trHeight w:val="58"/>
        </w:trPr>
        <w:tc>
          <w:tcPr>
            <w:tcW w:w="993" w:type="dxa"/>
            <w:tcBorders>
              <w:top w:val="single" w:sz="4" w:space="0" w:color="auto"/>
              <w:left w:val="single" w:sz="4" w:space="0" w:color="000000"/>
              <w:bottom w:val="single" w:sz="4" w:space="0" w:color="auto"/>
              <w:right w:val="single" w:sz="4" w:space="0" w:color="auto"/>
            </w:tcBorders>
            <w:hideMark/>
          </w:tcPr>
          <w:p w14:paraId="6EBFD45F" w14:textId="77777777" w:rsidR="0064393B" w:rsidRPr="0064393B" w:rsidRDefault="0064393B" w:rsidP="0064393B">
            <w:pPr>
              <w:jc w:val="both"/>
              <w:rPr>
                <w:b/>
                <w:sz w:val="16"/>
                <w:szCs w:val="16"/>
                <w:highlight w:val="green"/>
              </w:rPr>
            </w:pPr>
            <w:r w:rsidRPr="0064393B">
              <w:rPr>
                <w:sz w:val="16"/>
                <w:szCs w:val="16"/>
                <w:lang w:val="en-US"/>
              </w:rPr>
              <w:t>C+</w:t>
            </w:r>
          </w:p>
        </w:tc>
        <w:tc>
          <w:tcPr>
            <w:tcW w:w="1276" w:type="dxa"/>
            <w:gridSpan w:val="2"/>
            <w:tcBorders>
              <w:top w:val="single" w:sz="4" w:space="0" w:color="auto"/>
              <w:left w:val="single" w:sz="4" w:space="0" w:color="000000"/>
              <w:bottom w:val="single" w:sz="4" w:space="0" w:color="auto"/>
              <w:right w:val="single" w:sz="4" w:space="0" w:color="auto"/>
            </w:tcBorders>
          </w:tcPr>
          <w:p w14:paraId="50432A62" w14:textId="77777777" w:rsidR="0064393B" w:rsidRPr="0064393B" w:rsidRDefault="0064393B" w:rsidP="0064393B">
            <w:pPr>
              <w:jc w:val="both"/>
              <w:rPr>
                <w:b/>
                <w:sz w:val="16"/>
                <w:szCs w:val="16"/>
                <w:highlight w:val="green"/>
              </w:rPr>
            </w:pPr>
            <w:r w:rsidRPr="0064393B">
              <w:rPr>
                <w:sz w:val="16"/>
                <w:szCs w:val="16"/>
              </w:rPr>
              <w:t>2,33</w:t>
            </w:r>
          </w:p>
        </w:tc>
        <w:tc>
          <w:tcPr>
            <w:tcW w:w="1134" w:type="dxa"/>
            <w:tcBorders>
              <w:top w:val="single" w:sz="4" w:space="0" w:color="auto"/>
              <w:left w:val="single" w:sz="4" w:space="0" w:color="000000"/>
              <w:bottom w:val="single" w:sz="4" w:space="0" w:color="auto"/>
              <w:right w:val="single" w:sz="4" w:space="0" w:color="auto"/>
            </w:tcBorders>
          </w:tcPr>
          <w:p w14:paraId="3BBDE4C4" w14:textId="77777777" w:rsidR="0064393B" w:rsidRPr="0064393B" w:rsidRDefault="0064393B" w:rsidP="0064393B">
            <w:pPr>
              <w:jc w:val="both"/>
              <w:rPr>
                <w:b/>
                <w:sz w:val="16"/>
                <w:szCs w:val="16"/>
                <w:highlight w:val="green"/>
              </w:rPr>
            </w:pPr>
            <w:r w:rsidRPr="0064393B">
              <w:rPr>
                <w:sz w:val="16"/>
                <w:szCs w:val="16"/>
              </w:rPr>
              <w:t>70-74</w:t>
            </w:r>
          </w:p>
        </w:tc>
        <w:tc>
          <w:tcPr>
            <w:tcW w:w="1200" w:type="dxa"/>
            <w:vMerge/>
            <w:tcBorders>
              <w:left w:val="single" w:sz="4" w:space="0" w:color="000000"/>
              <w:bottom w:val="single" w:sz="4" w:space="0" w:color="auto"/>
              <w:right w:val="single" w:sz="4" w:space="0" w:color="auto"/>
            </w:tcBorders>
          </w:tcPr>
          <w:p w14:paraId="7EFE1402" w14:textId="77777777" w:rsidR="0064393B" w:rsidRPr="0064393B" w:rsidRDefault="0064393B" w:rsidP="0064393B">
            <w:pPr>
              <w:jc w:val="center"/>
              <w:rPr>
                <w:rStyle w:val="rynqvb"/>
                <w:sz w:val="16"/>
                <w:szCs w:val="16"/>
              </w:rPr>
            </w:pPr>
          </w:p>
        </w:tc>
        <w:tc>
          <w:tcPr>
            <w:tcW w:w="2670" w:type="dxa"/>
            <w:tcBorders>
              <w:top w:val="single" w:sz="4" w:space="0" w:color="000000"/>
              <w:left w:val="single" w:sz="4" w:space="0" w:color="auto"/>
              <w:bottom w:val="single" w:sz="4" w:space="0" w:color="000000"/>
              <w:right w:val="single" w:sz="4" w:space="0" w:color="auto"/>
            </w:tcBorders>
          </w:tcPr>
          <w:p w14:paraId="745284A3" w14:textId="77777777" w:rsidR="0064393B" w:rsidRPr="0064393B" w:rsidRDefault="0064393B" w:rsidP="0064393B">
            <w:pPr>
              <w:jc w:val="both"/>
              <w:rPr>
                <w:rStyle w:val="rynqvb"/>
                <w:b/>
                <w:sz w:val="16"/>
                <w:szCs w:val="16"/>
                <w:lang w:val="en-US"/>
              </w:rPr>
            </w:pPr>
            <w:r w:rsidRPr="0064393B">
              <w:rPr>
                <w:rStyle w:val="rynqvb"/>
                <w:b/>
                <w:sz w:val="16"/>
                <w:szCs w:val="16"/>
              </w:rPr>
              <w:t>Formative and summative assessment</w:t>
            </w:r>
          </w:p>
        </w:tc>
        <w:tc>
          <w:tcPr>
            <w:tcW w:w="2242" w:type="dxa"/>
            <w:tcBorders>
              <w:top w:val="single" w:sz="4" w:space="0" w:color="000000"/>
              <w:left w:val="single" w:sz="4" w:space="0" w:color="auto"/>
              <w:bottom w:val="single" w:sz="4" w:space="0" w:color="000000"/>
              <w:right w:val="single" w:sz="4" w:space="0" w:color="000000"/>
            </w:tcBorders>
          </w:tcPr>
          <w:p w14:paraId="1CB7616B" w14:textId="77777777" w:rsidR="0064393B" w:rsidRPr="0064393B" w:rsidRDefault="0064393B" w:rsidP="0064393B">
            <w:pPr>
              <w:jc w:val="center"/>
              <w:rPr>
                <w:rStyle w:val="rynqvb"/>
                <w:b/>
                <w:sz w:val="16"/>
                <w:szCs w:val="16"/>
                <w:lang w:val="en-US"/>
              </w:rPr>
            </w:pPr>
            <w:r w:rsidRPr="0064393B">
              <w:rPr>
                <w:rStyle w:val="rynqvb"/>
                <w:b/>
                <w:sz w:val="16"/>
                <w:szCs w:val="16"/>
              </w:rPr>
              <w:t>Grades, % content</w:t>
            </w:r>
          </w:p>
        </w:tc>
      </w:tr>
      <w:tr w:rsidR="000402CC" w:rsidRPr="004F5A7C" w14:paraId="55D3FDA4" w14:textId="77777777" w:rsidTr="00B15D82">
        <w:trPr>
          <w:trHeight w:val="58"/>
        </w:trPr>
        <w:tc>
          <w:tcPr>
            <w:tcW w:w="993" w:type="dxa"/>
            <w:tcBorders>
              <w:top w:val="single" w:sz="4" w:space="0" w:color="auto"/>
              <w:left w:val="single" w:sz="4" w:space="0" w:color="000000"/>
              <w:bottom w:val="single" w:sz="4" w:space="0" w:color="auto"/>
              <w:right w:val="single" w:sz="4" w:space="0" w:color="auto"/>
            </w:tcBorders>
            <w:hideMark/>
          </w:tcPr>
          <w:p w14:paraId="0A93E8C3" w14:textId="77777777" w:rsidR="000402CC" w:rsidRPr="004F5A7C" w:rsidRDefault="000402CC" w:rsidP="0064393B">
            <w:pPr>
              <w:jc w:val="both"/>
              <w:rPr>
                <w:b/>
                <w:sz w:val="16"/>
                <w:szCs w:val="16"/>
              </w:rPr>
            </w:pPr>
            <w:r w:rsidRPr="004F5A7C">
              <w:rPr>
                <w:sz w:val="16"/>
                <w:szCs w:val="16"/>
                <w:lang w:val="en-US"/>
              </w:rPr>
              <w:t>C</w:t>
            </w:r>
          </w:p>
        </w:tc>
        <w:tc>
          <w:tcPr>
            <w:tcW w:w="1276" w:type="dxa"/>
            <w:gridSpan w:val="2"/>
            <w:tcBorders>
              <w:top w:val="single" w:sz="4" w:space="0" w:color="auto"/>
              <w:left w:val="single" w:sz="4" w:space="0" w:color="000000"/>
              <w:bottom w:val="single" w:sz="4" w:space="0" w:color="auto"/>
              <w:right w:val="single" w:sz="4" w:space="0" w:color="auto"/>
            </w:tcBorders>
          </w:tcPr>
          <w:p w14:paraId="67552494" w14:textId="77777777" w:rsidR="000402CC" w:rsidRPr="004F5A7C" w:rsidRDefault="000402CC" w:rsidP="0064393B">
            <w:pPr>
              <w:jc w:val="both"/>
              <w:rPr>
                <w:b/>
                <w:sz w:val="16"/>
                <w:szCs w:val="16"/>
              </w:rPr>
            </w:pPr>
            <w:r w:rsidRPr="004F5A7C">
              <w:rPr>
                <w:sz w:val="16"/>
                <w:szCs w:val="16"/>
              </w:rPr>
              <w:t>2,0</w:t>
            </w:r>
          </w:p>
        </w:tc>
        <w:tc>
          <w:tcPr>
            <w:tcW w:w="1134" w:type="dxa"/>
            <w:tcBorders>
              <w:top w:val="single" w:sz="4" w:space="0" w:color="auto"/>
              <w:left w:val="single" w:sz="4" w:space="0" w:color="000000"/>
              <w:bottom w:val="single" w:sz="4" w:space="0" w:color="auto"/>
              <w:right w:val="single" w:sz="4" w:space="0" w:color="auto"/>
            </w:tcBorders>
          </w:tcPr>
          <w:p w14:paraId="48693442" w14:textId="77777777" w:rsidR="000402CC" w:rsidRPr="004F5A7C" w:rsidRDefault="000402CC" w:rsidP="0064393B">
            <w:pPr>
              <w:jc w:val="both"/>
              <w:rPr>
                <w:b/>
                <w:sz w:val="16"/>
                <w:szCs w:val="16"/>
              </w:rPr>
            </w:pPr>
            <w:r w:rsidRPr="004F5A7C">
              <w:rPr>
                <w:sz w:val="16"/>
                <w:szCs w:val="16"/>
              </w:rPr>
              <w:t>65-69</w:t>
            </w:r>
          </w:p>
        </w:tc>
        <w:tc>
          <w:tcPr>
            <w:tcW w:w="1200" w:type="dxa"/>
            <w:vMerge w:val="restart"/>
            <w:tcBorders>
              <w:top w:val="single" w:sz="4" w:space="0" w:color="auto"/>
              <w:left w:val="single" w:sz="4" w:space="0" w:color="000000"/>
              <w:right w:val="single" w:sz="4" w:space="0" w:color="auto"/>
            </w:tcBorders>
          </w:tcPr>
          <w:p w14:paraId="07069070" w14:textId="77777777" w:rsidR="000402CC" w:rsidRPr="004F5A7C" w:rsidRDefault="000402CC" w:rsidP="004128DE">
            <w:pPr>
              <w:rPr>
                <w:rStyle w:val="rynqvb"/>
                <w:sz w:val="16"/>
                <w:szCs w:val="16"/>
              </w:rPr>
            </w:pPr>
            <w:r w:rsidRPr="004F5A7C">
              <w:rPr>
                <w:rStyle w:val="rynqvb"/>
                <w:sz w:val="16"/>
                <w:szCs w:val="16"/>
              </w:rPr>
              <w:t>Satisfactory</w:t>
            </w:r>
          </w:p>
        </w:tc>
        <w:tc>
          <w:tcPr>
            <w:tcW w:w="2670" w:type="dxa"/>
            <w:tcBorders>
              <w:top w:val="single" w:sz="4" w:space="0" w:color="000000"/>
              <w:left w:val="single" w:sz="4" w:space="0" w:color="auto"/>
              <w:bottom w:val="single" w:sz="4" w:space="0" w:color="000000"/>
              <w:right w:val="single" w:sz="4" w:space="0" w:color="auto"/>
            </w:tcBorders>
          </w:tcPr>
          <w:p w14:paraId="21DFBE9A" w14:textId="77777777" w:rsidR="000402CC" w:rsidRPr="004F5A7C" w:rsidRDefault="000402CC" w:rsidP="004128DE">
            <w:pPr>
              <w:rPr>
                <w:rStyle w:val="rynqvb"/>
                <w:b/>
                <w:sz w:val="16"/>
                <w:szCs w:val="16"/>
                <w:lang w:val="en-US"/>
              </w:rPr>
            </w:pPr>
            <w:r w:rsidRPr="004F5A7C">
              <w:rPr>
                <w:rStyle w:val="rynqvb"/>
                <w:sz w:val="16"/>
                <w:szCs w:val="16"/>
              </w:rPr>
              <w:t xml:space="preserve">Activity at </w:t>
            </w:r>
            <w:r w:rsidR="006B49C0" w:rsidRPr="004F5A7C">
              <w:rPr>
                <w:rStyle w:val="rynqvb"/>
                <w:sz w:val="16"/>
                <w:szCs w:val="16"/>
              </w:rPr>
              <w:t>L</w:t>
            </w:r>
            <w:r w:rsidR="00E90FD3" w:rsidRPr="004F5A7C">
              <w:rPr>
                <w:rStyle w:val="rynqvb"/>
                <w:sz w:val="16"/>
                <w:szCs w:val="16"/>
              </w:rPr>
              <w:t>ec</w:t>
            </w:r>
            <w:r w:rsidRPr="004F5A7C">
              <w:rPr>
                <w:rStyle w:val="rynqvb"/>
                <w:sz w:val="16"/>
                <w:szCs w:val="16"/>
              </w:rPr>
              <w:t>tures</w:t>
            </w:r>
          </w:p>
        </w:tc>
        <w:tc>
          <w:tcPr>
            <w:tcW w:w="2242" w:type="dxa"/>
            <w:tcBorders>
              <w:top w:val="single" w:sz="4" w:space="0" w:color="000000"/>
              <w:left w:val="single" w:sz="4" w:space="0" w:color="auto"/>
              <w:bottom w:val="single" w:sz="4" w:space="0" w:color="000000"/>
              <w:right w:val="single" w:sz="4" w:space="0" w:color="000000"/>
            </w:tcBorders>
          </w:tcPr>
          <w:p w14:paraId="1F9FF057" w14:textId="77777777" w:rsidR="000402CC" w:rsidRPr="004F5A7C" w:rsidRDefault="000402CC" w:rsidP="001C7014">
            <w:pPr>
              <w:jc w:val="both"/>
              <w:rPr>
                <w:color w:val="FF0000"/>
                <w:sz w:val="16"/>
                <w:szCs w:val="16"/>
              </w:rPr>
            </w:pPr>
            <w:r w:rsidRPr="004F5A7C">
              <w:rPr>
                <w:sz w:val="16"/>
                <w:szCs w:val="16"/>
              </w:rPr>
              <w:t>0</w:t>
            </w:r>
          </w:p>
        </w:tc>
      </w:tr>
      <w:tr w:rsidR="000402CC" w:rsidRPr="004F5A7C" w14:paraId="7E846348" w14:textId="77777777" w:rsidTr="00B15D82">
        <w:trPr>
          <w:trHeight w:val="58"/>
        </w:trPr>
        <w:tc>
          <w:tcPr>
            <w:tcW w:w="993" w:type="dxa"/>
            <w:tcBorders>
              <w:top w:val="single" w:sz="4" w:space="0" w:color="auto"/>
              <w:left w:val="single" w:sz="4" w:space="0" w:color="000000"/>
              <w:bottom w:val="single" w:sz="4" w:space="0" w:color="auto"/>
              <w:right w:val="single" w:sz="4" w:space="0" w:color="auto"/>
            </w:tcBorders>
            <w:hideMark/>
          </w:tcPr>
          <w:p w14:paraId="40B653B8" w14:textId="77777777" w:rsidR="000402CC" w:rsidRPr="004F5A7C" w:rsidRDefault="000402CC" w:rsidP="0064393B">
            <w:pPr>
              <w:jc w:val="both"/>
              <w:rPr>
                <w:b/>
                <w:sz w:val="16"/>
                <w:szCs w:val="16"/>
              </w:rPr>
            </w:pPr>
            <w:r w:rsidRPr="004F5A7C">
              <w:rPr>
                <w:sz w:val="16"/>
                <w:szCs w:val="16"/>
                <w:lang w:val="en-US"/>
              </w:rPr>
              <w:t>C-</w:t>
            </w:r>
          </w:p>
        </w:tc>
        <w:tc>
          <w:tcPr>
            <w:tcW w:w="1276" w:type="dxa"/>
            <w:gridSpan w:val="2"/>
            <w:tcBorders>
              <w:top w:val="single" w:sz="4" w:space="0" w:color="auto"/>
              <w:left w:val="single" w:sz="4" w:space="0" w:color="000000"/>
              <w:bottom w:val="single" w:sz="4" w:space="0" w:color="auto"/>
              <w:right w:val="single" w:sz="4" w:space="0" w:color="auto"/>
            </w:tcBorders>
          </w:tcPr>
          <w:p w14:paraId="2DB69D33" w14:textId="77777777" w:rsidR="000402CC" w:rsidRPr="004F5A7C" w:rsidRDefault="000402CC" w:rsidP="0064393B">
            <w:pPr>
              <w:jc w:val="both"/>
              <w:rPr>
                <w:b/>
                <w:sz w:val="16"/>
                <w:szCs w:val="16"/>
              </w:rPr>
            </w:pPr>
            <w:r w:rsidRPr="004F5A7C">
              <w:rPr>
                <w:sz w:val="16"/>
                <w:szCs w:val="16"/>
              </w:rPr>
              <w:t>1,67</w:t>
            </w:r>
          </w:p>
        </w:tc>
        <w:tc>
          <w:tcPr>
            <w:tcW w:w="1134" w:type="dxa"/>
            <w:tcBorders>
              <w:top w:val="single" w:sz="4" w:space="0" w:color="auto"/>
              <w:left w:val="single" w:sz="4" w:space="0" w:color="000000"/>
              <w:bottom w:val="single" w:sz="4" w:space="0" w:color="auto"/>
              <w:right w:val="single" w:sz="4" w:space="0" w:color="auto"/>
            </w:tcBorders>
          </w:tcPr>
          <w:p w14:paraId="51B981D2" w14:textId="77777777" w:rsidR="000402CC" w:rsidRPr="004F5A7C" w:rsidRDefault="000402CC" w:rsidP="0064393B">
            <w:pPr>
              <w:jc w:val="both"/>
              <w:rPr>
                <w:b/>
                <w:sz w:val="16"/>
                <w:szCs w:val="16"/>
              </w:rPr>
            </w:pPr>
            <w:r w:rsidRPr="004F5A7C">
              <w:rPr>
                <w:sz w:val="16"/>
                <w:szCs w:val="16"/>
              </w:rPr>
              <w:t>60-64</w:t>
            </w:r>
          </w:p>
        </w:tc>
        <w:tc>
          <w:tcPr>
            <w:tcW w:w="1200" w:type="dxa"/>
            <w:vMerge/>
            <w:tcBorders>
              <w:left w:val="single" w:sz="4" w:space="0" w:color="000000"/>
              <w:right w:val="single" w:sz="4" w:space="0" w:color="auto"/>
            </w:tcBorders>
          </w:tcPr>
          <w:p w14:paraId="54B63C64" w14:textId="77777777" w:rsidR="000402CC" w:rsidRPr="004F5A7C" w:rsidRDefault="000402CC" w:rsidP="004128DE">
            <w:pPr>
              <w:rPr>
                <w:rStyle w:val="rynqvb"/>
                <w:sz w:val="16"/>
                <w:szCs w:val="16"/>
              </w:rPr>
            </w:pPr>
          </w:p>
        </w:tc>
        <w:tc>
          <w:tcPr>
            <w:tcW w:w="2670" w:type="dxa"/>
            <w:tcBorders>
              <w:top w:val="single" w:sz="4" w:space="0" w:color="000000"/>
              <w:left w:val="single" w:sz="4" w:space="0" w:color="auto"/>
              <w:bottom w:val="single" w:sz="4" w:space="0" w:color="000000"/>
              <w:right w:val="single" w:sz="4" w:space="0" w:color="auto"/>
            </w:tcBorders>
          </w:tcPr>
          <w:p w14:paraId="6E379FC4" w14:textId="77777777" w:rsidR="000402CC" w:rsidRPr="004F5A7C" w:rsidRDefault="000402CC" w:rsidP="00FA4BE5">
            <w:pPr>
              <w:rPr>
                <w:rStyle w:val="rynqvb"/>
                <w:b/>
                <w:sz w:val="16"/>
                <w:szCs w:val="16"/>
                <w:lang w:val="en-US"/>
              </w:rPr>
            </w:pPr>
            <w:r w:rsidRPr="004F5A7C">
              <w:rPr>
                <w:rStyle w:val="rynqvb"/>
                <w:sz w:val="16"/>
                <w:szCs w:val="16"/>
              </w:rPr>
              <w:t xml:space="preserve">Work </w:t>
            </w:r>
            <w:proofErr w:type="spellStart"/>
            <w:r w:rsidRPr="004F5A7C">
              <w:rPr>
                <w:rStyle w:val="rynqvb"/>
                <w:sz w:val="16"/>
                <w:szCs w:val="16"/>
              </w:rPr>
              <w:t>in</w:t>
            </w:r>
            <w:proofErr w:type="spellEnd"/>
            <w:r w:rsidRPr="004F5A7C">
              <w:rPr>
                <w:rStyle w:val="rynqvb"/>
                <w:sz w:val="16"/>
                <w:szCs w:val="16"/>
              </w:rPr>
              <w:t xml:space="preserve"> </w:t>
            </w:r>
            <w:r w:rsidR="00FA4BE5" w:rsidRPr="004F5A7C">
              <w:rPr>
                <w:rStyle w:val="rynqvb"/>
                <w:sz w:val="16"/>
                <w:szCs w:val="16"/>
                <w:lang w:val="en-US"/>
              </w:rPr>
              <w:t>seminar</w:t>
            </w:r>
            <w:r w:rsidRPr="004F5A7C">
              <w:rPr>
                <w:rStyle w:val="rynqvb"/>
                <w:sz w:val="16"/>
                <w:szCs w:val="16"/>
              </w:rPr>
              <w:t xml:space="preserve"> </w:t>
            </w:r>
            <w:proofErr w:type="spellStart"/>
            <w:r w:rsidRPr="004F5A7C">
              <w:rPr>
                <w:rStyle w:val="rynqvb"/>
                <w:sz w:val="16"/>
                <w:szCs w:val="16"/>
              </w:rPr>
              <w:t>classes</w:t>
            </w:r>
            <w:proofErr w:type="spellEnd"/>
          </w:p>
        </w:tc>
        <w:tc>
          <w:tcPr>
            <w:tcW w:w="2242" w:type="dxa"/>
            <w:tcBorders>
              <w:top w:val="single" w:sz="4" w:space="0" w:color="000000"/>
              <w:left w:val="single" w:sz="4" w:space="0" w:color="auto"/>
              <w:bottom w:val="single" w:sz="4" w:space="0" w:color="000000"/>
              <w:right w:val="single" w:sz="4" w:space="0" w:color="000000"/>
            </w:tcBorders>
          </w:tcPr>
          <w:p w14:paraId="66F9216E" w14:textId="77777777" w:rsidR="000402CC" w:rsidRPr="004F5A7C" w:rsidRDefault="008F49B9" w:rsidP="001C7014">
            <w:pPr>
              <w:jc w:val="both"/>
              <w:rPr>
                <w:color w:val="FF0000"/>
                <w:sz w:val="16"/>
                <w:szCs w:val="16"/>
                <w:lang w:val="kk-KZ"/>
              </w:rPr>
            </w:pPr>
            <w:r w:rsidRPr="004F5A7C">
              <w:rPr>
                <w:sz w:val="16"/>
                <w:szCs w:val="16"/>
                <w:lang w:val="en-US"/>
              </w:rPr>
              <w:t>10</w:t>
            </w:r>
          </w:p>
        </w:tc>
      </w:tr>
      <w:tr w:rsidR="000402CC" w:rsidRPr="004F5A7C" w14:paraId="5E1D5C1E" w14:textId="77777777" w:rsidTr="00B15D82">
        <w:trPr>
          <w:trHeight w:val="58"/>
        </w:trPr>
        <w:tc>
          <w:tcPr>
            <w:tcW w:w="993" w:type="dxa"/>
            <w:tcBorders>
              <w:top w:val="single" w:sz="4" w:space="0" w:color="auto"/>
              <w:left w:val="single" w:sz="4" w:space="0" w:color="000000"/>
              <w:bottom w:val="single" w:sz="4" w:space="0" w:color="auto"/>
              <w:right w:val="single" w:sz="4" w:space="0" w:color="auto"/>
            </w:tcBorders>
            <w:hideMark/>
          </w:tcPr>
          <w:p w14:paraId="37E1B7B2" w14:textId="77777777" w:rsidR="000402CC" w:rsidRPr="004F5A7C" w:rsidRDefault="000402CC" w:rsidP="0064393B">
            <w:pPr>
              <w:jc w:val="both"/>
              <w:rPr>
                <w:b/>
                <w:sz w:val="16"/>
                <w:szCs w:val="16"/>
              </w:rPr>
            </w:pPr>
            <w:r w:rsidRPr="004F5A7C">
              <w:rPr>
                <w:sz w:val="16"/>
                <w:szCs w:val="16"/>
                <w:lang w:val="en-US"/>
              </w:rPr>
              <w:t>D+</w:t>
            </w:r>
          </w:p>
        </w:tc>
        <w:tc>
          <w:tcPr>
            <w:tcW w:w="1276" w:type="dxa"/>
            <w:gridSpan w:val="2"/>
            <w:tcBorders>
              <w:top w:val="single" w:sz="4" w:space="0" w:color="auto"/>
              <w:left w:val="single" w:sz="4" w:space="0" w:color="000000"/>
              <w:bottom w:val="single" w:sz="4" w:space="0" w:color="auto"/>
              <w:right w:val="single" w:sz="4" w:space="0" w:color="auto"/>
            </w:tcBorders>
          </w:tcPr>
          <w:p w14:paraId="6950E8ED" w14:textId="77777777" w:rsidR="000402CC" w:rsidRPr="004F5A7C" w:rsidRDefault="000402CC" w:rsidP="0064393B">
            <w:pPr>
              <w:jc w:val="both"/>
              <w:rPr>
                <w:b/>
                <w:sz w:val="16"/>
                <w:szCs w:val="16"/>
              </w:rPr>
            </w:pPr>
            <w:r w:rsidRPr="004F5A7C">
              <w:rPr>
                <w:sz w:val="16"/>
                <w:szCs w:val="16"/>
              </w:rPr>
              <w:t>1,33</w:t>
            </w:r>
          </w:p>
        </w:tc>
        <w:tc>
          <w:tcPr>
            <w:tcW w:w="1134" w:type="dxa"/>
            <w:tcBorders>
              <w:top w:val="single" w:sz="4" w:space="0" w:color="auto"/>
              <w:left w:val="single" w:sz="4" w:space="0" w:color="000000"/>
              <w:bottom w:val="single" w:sz="4" w:space="0" w:color="auto"/>
              <w:right w:val="single" w:sz="4" w:space="0" w:color="auto"/>
            </w:tcBorders>
          </w:tcPr>
          <w:p w14:paraId="6004ADF4" w14:textId="77777777" w:rsidR="000402CC" w:rsidRPr="004F5A7C" w:rsidRDefault="000402CC" w:rsidP="0064393B">
            <w:pPr>
              <w:jc w:val="both"/>
              <w:rPr>
                <w:b/>
                <w:sz w:val="16"/>
                <w:szCs w:val="16"/>
              </w:rPr>
            </w:pPr>
            <w:r w:rsidRPr="004F5A7C">
              <w:rPr>
                <w:sz w:val="16"/>
                <w:szCs w:val="16"/>
              </w:rPr>
              <w:t>55-59</w:t>
            </w:r>
          </w:p>
        </w:tc>
        <w:tc>
          <w:tcPr>
            <w:tcW w:w="1200" w:type="dxa"/>
            <w:vMerge/>
            <w:tcBorders>
              <w:left w:val="single" w:sz="4" w:space="0" w:color="000000"/>
              <w:right w:val="single" w:sz="4" w:space="0" w:color="auto"/>
            </w:tcBorders>
          </w:tcPr>
          <w:p w14:paraId="2E924C06" w14:textId="77777777" w:rsidR="000402CC" w:rsidRPr="004F5A7C" w:rsidRDefault="000402CC" w:rsidP="004128DE">
            <w:pPr>
              <w:rPr>
                <w:rStyle w:val="rynqvb"/>
                <w:sz w:val="16"/>
                <w:szCs w:val="16"/>
              </w:rPr>
            </w:pPr>
          </w:p>
        </w:tc>
        <w:tc>
          <w:tcPr>
            <w:tcW w:w="2670" w:type="dxa"/>
            <w:tcBorders>
              <w:top w:val="single" w:sz="4" w:space="0" w:color="000000"/>
              <w:left w:val="single" w:sz="4" w:space="0" w:color="auto"/>
              <w:bottom w:val="single" w:sz="4" w:space="0" w:color="000000"/>
              <w:right w:val="single" w:sz="4" w:space="0" w:color="auto"/>
            </w:tcBorders>
          </w:tcPr>
          <w:p w14:paraId="3D7B489D" w14:textId="77777777" w:rsidR="000402CC" w:rsidRPr="004F5A7C" w:rsidRDefault="000402CC" w:rsidP="004128DE">
            <w:pPr>
              <w:rPr>
                <w:rStyle w:val="rynqvb"/>
                <w:b/>
                <w:sz w:val="16"/>
                <w:szCs w:val="16"/>
                <w:lang w:val="en-US"/>
              </w:rPr>
            </w:pPr>
            <w:r w:rsidRPr="004F5A7C">
              <w:rPr>
                <w:rStyle w:val="rynqvb"/>
                <w:sz w:val="16"/>
                <w:szCs w:val="16"/>
              </w:rPr>
              <w:t>Independent work</w:t>
            </w:r>
          </w:p>
        </w:tc>
        <w:tc>
          <w:tcPr>
            <w:tcW w:w="2242" w:type="dxa"/>
            <w:tcBorders>
              <w:top w:val="single" w:sz="4" w:space="0" w:color="000000"/>
              <w:left w:val="single" w:sz="4" w:space="0" w:color="auto"/>
              <w:bottom w:val="single" w:sz="4" w:space="0" w:color="000000"/>
              <w:right w:val="single" w:sz="4" w:space="0" w:color="000000"/>
            </w:tcBorders>
          </w:tcPr>
          <w:p w14:paraId="3D9D7EFC" w14:textId="77777777" w:rsidR="000402CC" w:rsidRPr="004F5A7C" w:rsidRDefault="008F49B9" w:rsidP="008F49B9">
            <w:pPr>
              <w:jc w:val="both"/>
              <w:rPr>
                <w:color w:val="FF0000"/>
                <w:sz w:val="16"/>
                <w:szCs w:val="16"/>
                <w:lang w:val="en-US"/>
              </w:rPr>
            </w:pPr>
            <w:r w:rsidRPr="004F5A7C">
              <w:rPr>
                <w:sz w:val="16"/>
                <w:szCs w:val="16"/>
                <w:lang w:val="en-US"/>
              </w:rPr>
              <w:t>30</w:t>
            </w:r>
          </w:p>
        </w:tc>
      </w:tr>
      <w:tr w:rsidR="000402CC" w:rsidRPr="004F5A7C" w14:paraId="1C212FC5" w14:textId="77777777" w:rsidTr="00B15D82">
        <w:trPr>
          <w:trHeight w:val="58"/>
        </w:trPr>
        <w:tc>
          <w:tcPr>
            <w:tcW w:w="993" w:type="dxa"/>
            <w:tcBorders>
              <w:top w:val="single" w:sz="4" w:space="0" w:color="auto"/>
              <w:left w:val="single" w:sz="4" w:space="0" w:color="000000"/>
              <w:bottom w:val="single" w:sz="4" w:space="0" w:color="auto"/>
              <w:right w:val="single" w:sz="4" w:space="0" w:color="auto"/>
            </w:tcBorders>
            <w:hideMark/>
          </w:tcPr>
          <w:p w14:paraId="2763CB2F" w14:textId="77777777" w:rsidR="000402CC" w:rsidRPr="004F5A7C" w:rsidRDefault="000402CC" w:rsidP="0064393B">
            <w:pPr>
              <w:rPr>
                <w:sz w:val="16"/>
                <w:szCs w:val="16"/>
              </w:rPr>
            </w:pPr>
            <w:r w:rsidRPr="004F5A7C">
              <w:rPr>
                <w:sz w:val="16"/>
                <w:szCs w:val="16"/>
              </w:rPr>
              <w:t>D</w:t>
            </w:r>
          </w:p>
        </w:tc>
        <w:tc>
          <w:tcPr>
            <w:tcW w:w="1276" w:type="dxa"/>
            <w:gridSpan w:val="2"/>
            <w:tcBorders>
              <w:top w:val="single" w:sz="4" w:space="0" w:color="auto"/>
              <w:left w:val="single" w:sz="4" w:space="0" w:color="000000"/>
              <w:bottom w:val="single" w:sz="4" w:space="0" w:color="auto"/>
              <w:right w:val="single" w:sz="4" w:space="0" w:color="auto"/>
            </w:tcBorders>
          </w:tcPr>
          <w:p w14:paraId="3A768D36" w14:textId="77777777" w:rsidR="000402CC" w:rsidRPr="004F5A7C" w:rsidRDefault="000402CC" w:rsidP="0064393B">
            <w:pPr>
              <w:rPr>
                <w:sz w:val="16"/>
                <w:szCs w:val="16"/>
              </w:rPr>
            </w:pPr>
            <w:r w:rsidRPr="004F5A7C">
              <w:rPr>
                <w:sz w:val="16"/>
                <w:szCs w:val="16"/>
              </w:rPr>
              <w:t>1,0</w:t>
            </w:r>
          </w:p>
        </w:tc>
        <w:tc>
          <w:tcPr>
            <w:tcW w:w="1134" w:type="dxa"/>
            <w:tcBorders>
              <w:top w:val="single" w:sz="4" w:space="0" w:color="auto"/>
              <w:left w:val="single" w:sz="4" w:space="0" w:color="000000"/>
              <w:bottom w:val="single" w:sz="4" w:space="0" w:color="auto"/>
              <w:right w:val="single" w:sz="4" w:space="0" w:color="auto"/>
            </w:tcBorders>
          </w:tcPr>
          <w:p w14:paraId="711420DD" w14:textId="77777777" w:rsidR="000402CC" w:rsidRPr="004F5A7C" w:rsidRDefault="000402CC" w:rsidP="0064393B">
            <w:pPr>
              <w:rPr>
                <w:sz w:val="16"/>
                <w:szCs w:val="16"/>
              </w:rPr>
            </w:pPr>
            <w:r w:rsidRPr="004F5A7C">
              <w:rPr>
                <w:sz w:val="16"/>
                <w:szCs w:val="16"/>
              </w:rPr>
              <w:t>50-54</w:t>
            </w:r>
          </w:p>
        </w:tc>
        <w:tc>
          <w:tcPr>
            <w:tcW w:w="1200" w:type="dxa"/>
            <w:vMerge/>
            <w:tcBorders>
              <w:left w:val="single" w:sz="4" w:space="0" w:color="000000"/>
              <w:bottom w:val="single" w:sz="4" w:space="0" w:color="auto"/>
              <w:right w:val="single" w:sz="4" w:space="0" w:color="auto"/>
            </w:tcBorders>
          </w:tcPr>
          <w:p w14:paraId="2C3DACBB" w14:textId="77777777" w:rsidR="000402CC" w:rsidRPr="004F5A7C" w:rsidRDefault="000402CC" w:rsidP="004128DE">
            <w:pPr>
              <w:rPr>
                <w:rStyle w:val="rynqvb"/>
                <w:sz w:val="16"/>
                <w:szCs w:val="16"/>
              </w:rPr>
            </w:pPr>
          </w:p>
        </w:tc>
        <w:tc>
          <w:tcPr>
            <w:tcW w:w="2670" w:type="dxa"/>
            <w:tcBorders>
              <w:top w:val="single" w:sz="4" w:space="0" w:color="000000"/>
              <w:left w:val="single" w:sz="4" w:space="0" w:color="auto"/>
              <w:bottom w:val="single" w:sz="4" w:space="0" w:color="000000"/>
              <w:right w:val="single" w:sz="4" w:space="0" w:color="auto"/>
            </w:tcBorders>
          </w:tcPr>
          <w:p w14:paraId="551851E2" w14:textId="77777777" w:rsidR="000402CC" w:rsidRPr="004F5A7C" w:rsidRDefault="00FA4BE5" w:rsidP="004128DE">
            <w:pPr>
              <w:rPr>
                <w:rStyle w:val="rynqvb"/>
                <w:b/>
                <w:sz w:val="16"/>
                <w:szCs w:val="16"/>
                <w:lang w:val="en-US"/>
              </w:rPr>
            </w:pPr>
            <w:r w:rsidRPr="004F5A7C">
              <w:rPr>
                <w:sz w:val="16"/>
                <w:szCs w:val="16"/>
              </w:rPr>
              <w:t>Design</w:t>
            </w:r>
            <w:r w:rsidR="000402CC" w:rsidRPr="004F5A7C">
              <w:rPr>
                <w:rStyle w:val="rynqvb"/>
                <w:sz w:val="16"/>
                <w:szCs w:val="16"/>
              </w:rPr>
              <w:t xml:space="preserve"> </w:t>
            </w:r>
            <w:proofErr w:type="spellStart"/>
            <w:r w:rsidR="000402CC" w:rsidRPr="004F5A7C">
              <w:rPr>
                <w:rStyle w:val="rynqvb"/>
                <w:sz w:val="16"/>
                <w:szCs w:val="16"/>
              </w:rPr>
              <w:t>and</w:t>
            </w:r>
            <w:proofErr w:type="spellEnd"/>
            <w:r w:rsidR="000402CC" w:rsidRPr="004F5A7C">
              <w:rPr>
                <w:rStyle w:val="rynqvb"/>
                <w:sz w:val="16"/>
                <w:szCs w:val="16"/>
              </w:rPr>
              <w:t xml:space="preserve"> </w:t>
            </w:r>
            <w:proofErr w:type="spellStart"/>
            <w:r w:rsidR="000402CC" w:rsidRPr="004F5A7C">
              <w:rPr>
                <w:rStyle w:val="rynqvb"/>
                <w:sz w:val="16"/>
                <w:szCs w:val="16"/>
              </w:rPr>
              <w:t>creative</w:t>
            </w:r>
            <w:proofErr w:type="spellEnd"/>
            <w:r w:rsidR="000402CC" w:rsidRPr="004F5A7C">
              <w:rPr>
                <w:rStyle w:val="rynqvb"/>
                <w:sz w:val="16"/>
                <w:szCs w:val="16"/>
              </w:rPr>
              <w:t xml:space="preserve"> </w:t>
            </w:r>
            <w:proofErr w:type="spellStart"/>
            <w:r w:rsidR="000402CC" w:rsidRPr="004F5A7C">
              <w:rPr>
                <w:rStyle w:val="rynqvb"/>
                <w:sz w:val="16"/>
                <w:szCs w:val="16"/>
              </w:rPr>
              <w:t>activities</w:t>
            </w:r>
            <w:proofErr w:type="spellEnd"/>
          </w:p>
        </w:tc>
        <w:tc>
          <w:tcPr>
            <w:tcW w:w="2242" w:type="dxa"/>
            <w:tcBorders>
              <w:top w:val="single" w:sz="4" w:space="0" w:color="000000"/>
              <w:left w:val="single" w:sz="4" w:space="0" w:color="auto"/>
              <w:bottom w:val="single" w:sz="4" w:space="0" w:color="000000"/>
              <w:right w:val="single" w:sz="4" w:space="0" w:color="000000"/>
            </w:tcBorders>
          </w:tcPr>
          <w:p w14:paraId="210A1DAD" w14:textId="77777777" w:rsidR="000402CC" w:rsidRPr="004F5A7C" w:rsidRDefault="000402CC" w:rsidP="001C7014">
            <w:pPr>
              <w:jc w:val="both"/>
              <w:rPr>
                <w:color w:val="FF0000"/>
                <w:sz w:val="16"/>
                <w:szCs w:val="16"/>
                <w:lang w:val="kk-KZ"/>
              </w:rPr>
            </w:pPr>
            <w:r w:rsidRPr="004F5A7C">
              <w:rPr>
                <w:sz w:val="16"/>
                <w:szCs w:val="16"/>
                <w:lang w:val="kk-KZ"/>
              </w:rPr>
              <w:t>0</w:t>
            </w:r>
          </w:p>
        </w:tc>
      </w:tr>
      <w:tr w:rsidR="000402CC" w:rsidRPr="004F5A7C" w14:paraId="102D459B" w14:textId="77777777" w:rsidTr="00B15D82">
        <w:trPr>
          <w:trHeight w:val="134"/>
        </w:trPr>
        <w:tc>
          <w:tcPr>
            <w:tcW w:w="993" w:type="dxa"/>
            <w:tcBorders>
              <w:top w:val="single" w:sz="4" w:space="0" w:color="auto"/>
              <w:left w:val="single" w:sz="4" w:space="0" w:color="000000"/>
              <w:bottom w:val="single" w:sz="4" w:space="0" w:color="auto"/>
              <w:right w:val="single" w:sz="4" w:space="0" w:color="auto"/>
            </w:tcBorders>
            <w:hideMark/>
          </w:tcPr>
          <w:p w14:paraId="40325BB4" w14:textId="77777777" w:rsidR="000402CC" w:rsidRPr="004F5A7C" w:rsidRDefault="000402CC" w:rsidP="000402CC">
            <w:pPr>
              <w:rPr>
                <w:sz w:val="16"/>
                <w:szCs w:val="16"/>
              </w:rPr>
            </w:pPr>
            <w:r w:rsidRPr="004F5A7C">
              <w:rPr>
                <w:color w:val="000000"/>
                <w:sz w:val="16"/>
                <w:szCs w:val="16"/>
              </w:rPr>
              <w:t>FX</w:t>
            </w:r>
          </w:p>
        </w:tc>
        <w:tc>
          <w:tcPr>
            <w:tcW w:w="1276" w:type="dxa"/>
            <w:gridSpan w:val="2"/>
            <w:tcBorders>
              <w:top w:val="single" w:sz="4" w:space="0" w:color="auto"/>
              <w:left w:val="single" w:sz="4" w:space="0" w:color="000000"/>
              <w:bottom w:val="single" w:sz="4" w:space="0" w:color="auto"/>
              <w:right w:val="single" w:sz="4" w:space="0" w:color="auto"/>
            </w:tcBorders>
          </w:tcPr>
          <w:p w14:paraId="66F4D8A3" w14:textId="77777777" w:rsidR="000402CC" w:rsidRPr="004F5A7C" w:rsidRDefault="000402CC" w:rsidP="000402CC">
            <w:pPr>
              <w:rPr>
                <w:sz w:val="16"/>
                <w:szCs w:val="16"/>
              </w:rPr>
            </w:pPr>
            <w:r w:rsidRPr="004F5A7C">
              <w:rPr>
                <w:color w:val="000000"/>
                <w:sz w:val="16"/>
                <w:szCs w:val="16"/>
              </w:rPr>
              <w:t>0,5</w:t>
            </w:r>
          </w:p>
        </w:tc>
        <w:tc>
          <w:tcPr>
            <w:tcW w:w="1134" w:type="dxa"/>
            <w:tcBorders>
              <w:top w:val="single" w:sz="4" w:space="0" w:color="auto"/>
              <w:left w:val="single" w:sz="4" w:space="0" w:color="000000"/>
              <w:bottom w:val="single" w:sz="4" w:space="0" w:color="auto"/>
              <w:right w:val="single" w:sz="4" w:space="0" w:color="auto"/>
            </w:tcBorders>
          </w:tcPr>
          <w:p w14:paraId="5A27D3A8" w14:textId="77777777" w:rsidR="000402CC" w:rsidRPr="004F5A7C" w:rsidRDefault="000402CC" w:rsidP="000402CC">
            <w:pPr>
              <w:jc w:val="center"/>
              <w:rPr>
                <w:sz w:val="16"/>
                <w:szCs w:val="16"/>
              </w:rPr>
            </w:pPr>
            <w:r w:rsidRPr="004F5A7C">
              <w:rPr>
                <w:color w:val="000000"/>
                <w:sz w:val="16"/>
                <w:szCs w:val="16"/>
              </w:rPr>
              <w:t>25-49</w:t>
            </w:r>
          </w:p>
        </w:tc>
        <w:tc>
          <w:tcPr>
            <w:tcW w:w="1200" w:type="dxa"/>
            <w:tcBorders>
              <w:top w:val="single" w:sz="4" w:space="0" w:color="auto"/>
              <w:left w:val="single" w:sz="4" w:space="0" w:color="000000"/>
              <w:bottom w:val="single" w:sz="4" w:space="0" w:color="auto"/>
              <w:right w:val="single" w:sz="4" w:space="0" w:color="auto"/>
            </w:tcBorders>
          </w:tcPr>
          <w:p w14:paraId="44EFCA31" w14:textId="77777777" w:rsidR="000402CC" w:rsidRPr="004F5A7C" w:rsidRDefault="000402CC" w:rsidP="000402CC">
            <w:pPr>
              <w:jc w:val="center"/>
              <w:rPr>
                <w:rStyle w:val="rynqvb"/>
                <w:sz w:val="16"/>
                <w:szCs w:val="16"/>
              </w:rPr>
            </w:pPr>
            <w:r w:rsidRPr="004F5A7C">
              <w:rPr>
                <w:rStyle w:val="rynqvb"/>
                <w:sz w:val="16"/>
                <w:szCs w:val="16"/>
              </w:rPr>
              <w:t>Unsatisfactory</w:t>
            </w:r>
          </w:p>
        </w:tc>
        <w:tc>
          <w:tcPr>
            <w:tcW w:w="2670" w:type="dxa"/>
            <w:tcBorders>
              <w:top w:val="single" w:sz="4" w:space="0" w:color="000000"/>
              <w:left w:val="single" w:sz="4" w:space="0" w:color="auto"/>
              <w:bottom w:val="single" w:sz="4" w:space="0" w:color="000000"/>
              <w:right w:val="single" w:sz="4" w:space="0" w:color="auto"/>
            </w:tcBorders>
          </w:tcPr>
          <w:p w14:paraId="3E2CA4CC" w14:textId="77777777" w:rsidR="000402CC" w:rsidRPr="004F5A7C" w:rsidRDefault="000402CC" w:rsidP="000402CC">
            <w:pPr>
              <w:rPr>
                <w:rStyle w:val="rynqvb"/>
                <w:b/>
                <w:sz w:val="16"/>
                <w:szCs w:val="16"/>
                <w:lang w:val="en-US"/>
              </w:rPr>
            </w:pPr>
            <w:r w:rsidRPr="004F5A7C">
              <w:rPr>
                <w:rStyle w:val="rynqvb"/>
                <w:sz w:val="16"/>
              </w:rPr>
              <w:t>Final control (exam)</w:t>
            </w:r>
          </w:p>
        </w:tc>
        <w:tc>
          <w:tcPr>
            <w:tcW w:w="2242" w:type="dxa"/>
            <w:tcBorders>
              <w:top w:val="single" w:sz="4" w:space="0" w:color="000000"/>
              <w:left w:val="single" w:sz="4" w:space="0" w:color="auto"/>
              <w:bottom w:val="single" w:sz="4" w:space="0" w:color="000000"/>
              <w:right w:val="single" w:sz="4" w:space="0" w:color="000000"/>
            </w:tcBorders>
          </w:tcPr>
          <w:p w14:paraId="51BB0EA2" w14:textId="77777777" w:rsidR="000402CC" w:rsidRPr="004F5A7C" w:rsidRDefault="00E90FD3" w:rsidP="000402CC">
            <w:pPr>
              <w:rPr>
                <w:sz w:val="16"/>
                <w:szCs w:val="16"/>
                <w:lang w:val="en-US"/>
              </w:rPr>
            </w:pPr>
            <w:r w:rsidRPr="004F5A7C">
              <w:rPr>
                <w:sz w:val="16"/>
                <w:szCs w:val="16"/>
                <w:lang w:val="en-US"/>
              </w:rPr>
              <w:t>60</w:t>
            </w:r>
          </w:p>
        </w:tc>
      </w:tr>
      <w:tr w:rsidR="0064393B" w:rsidRPr="004F5A7C" w14:paraId="2C389492" w14:textId="77777777" w:rsidTr="004F5A7C">
        <w:trPr>
          <w:trHeight w:val="70"/>
        </w:trPr>
        <w:tc>
          <w:tcPr>
            <w:tcW w:w="993" w:type="dxa"/>
            <w:tcBorders>
              <w:top w:val="single" w:sz="4" w:space="0" w:color="auto"/>
              <w:left w:val="single" w:sz="4" w:space="0" w:color="000000"/>
              <w:bottom w:val="single" w:sz="4" w:space="0" w:color="auto"/>
              <w:right w:val="single" w:sz="4" w:space="0" w:color="auto"/>
            </w:tcBorders>
            <w:hideMark/>
          </w:tcPr>
          <w:p w14:paraId="33D3FC3D" w14:textId="77777777" w:rsidR="0064393B" w:rsidRPr="004F5A7C" w:rsidRDefault="0064393B" w:rsidP="000402CC">
            <w:pPr>
              <w:rPr>
                <w:sz w:val="16"/>
                <w:szCs w:val="16"/>
              </w:rPr>
            </w:pPr>
            <w:r w:rsidRPr="004F5A7C">
              <w:rPr>
                <w:color w:val="000000"/>
                <w:sz w:val="16"/>
                <w:szCs w:val="16"/>
              </w:rPr>
              <w:t>F</w:t>
            </w:r>
          </w:p>
        </w:tc>
        <w:tc>
          <w:tcPr>
            <w:tcW w:w="1276" w:type="dxa"/>
            <w:gridSpan w:val="2"/>
            <w:tcBorders>
              <w:top w:val="single" w:sz="4" w:space="0" w:color="auto"/>
              <w:left w:val="single" w:sz="4" w:space="0" w:color="000000"/>
              <w:bottom w:val="single" w:sz="4" w:space="0" w:color="auto"/>
              <w:right w:val="single" w:sz="4" w:space="0" w:color="auto"/>
            </w:tcBorders>
          </w:tcPr>
          <w:p w14:paraId="66807B16" w14:textId="77777777" w:rsidR="0064393B" w:rsidRPr="004F5A7C" w:rsidRDefault="0064393B" w:rsidP="000402CC">
            <w:pPr>
              <w:rPr>
                <w:sz w:val="16"/>
                <w:szCs w:val="16"/>
              </w:rPr>
            </w:pPr>
            <w:r w:rsidRPr="004F5A7C">
              <w:rPr>
                <w:color w:val="000000"/>
                <w:sz w:val="16"/>
                <w:szCs w:val="16"/>
              </w:rPr>
              <w:t>0</w:t>
            </w:r>
          </w:p>
        </w:tc>
        <w:tc>
          <w:tcPr>
            <w:tcW w:w="1134" w:type="dxa"/>
            <w:tcBorders>
              <w:top w:val="single" w:sz="4" w:space="0" w:color="auto"/>
              <w:left w:val="single" w:sz="4" w:space="0" w:color="000000"/>
              <w:bottom w:val="single" w:sz="4" w:space="0" w:color="auto"/>
              <w:right w:val="single" w:sz="4" w:space="0" w:color="auto"/>
            </w:tcBorders>
          </w:tcPr>
          <w:p w14:paraId="69FEED68" w14:textId="77777777" w:rsidR="0064393B" w:rsidRPr="004F5A7C" w:rsidRDefault="0064393B" w:rsidP="0064393B">
            <w:pPr>
              <w:jc w:val="center"/>
              <w:rPr>
                <w:sz w:val="16"/>
                <w:szCs w:val="16"/>
              </w:rPr>
            </w:pPr>
            <w:r w:rsidRPr="004F5A7C">
              <w:rPr>
                <w:color w:val="000000"/>
                <w:sz w:val="16"/>
                <w:szCs w:val="16"/>
              </w:rPr>
              <w:t>0-24</w:t>
            </w:r>
          </w:p>
        </w:tc>
        <w:tc>
          <w:tcPr>
            <w:tcW w:w="1200" w:type="dxa"/>
            <w:tcBorders>
              <w:top w:val="single" w:sz="4" w:space="0" w:color="auto"/>
              <w:left w:val="single" w:sz="4" w:space="0" w:color="000000"/>
              <w:bottom w:val="single" w:sz="4" w:space="0" w:color="auto"/>
              <w:right w:val="single" w:sz="4" w:space="0" w:color="auto"/>
            </w:tcBorders>
          </w:tcPr>
          <w:p w14:paraId="73E696A1" w14:textId="77777777" w:rsidR="0064393B" w:rsidRPr="004F5A7C" w:rsidRDefault="0064393B" w:rsidP="0064393B">
            <w:pPr>
              <w:jc w:val="center"/>
              <w:rPr>
                <w:rStyle w:val="rynqvb"/>
                <w:sz w:val="16"/>
                <w:szCs w:val="16"/>
              </w:rPr>
            </w:pPr>
          </w:p>
        </w:tc>
        <w:tc>
          <w:tcPr>
            <w:tcW w:w="2670" w:type="dxa"/>
            <w:tcBorders>
              <w:top w:val="single" w:sz="4" w:space="0" w:color="000000"/>
              <w:left w:val="single" w:sz="4" w:space="0" w:color="auto"/>
              <w:bottom w:val="single" w:sz="4" w:space="0" w:color="000000"/>
              <w:right w:val="single" w:sz="4" w:space="0" w:color="auto"/>
            </w:tcBorders>
          </w:tcPr>
          <w:p w14:paraId="702D953F" w14:textId="77777777" w:rsidR="0064393B" w:rsidRPr="004F5A7C" w:rsidRDefault="000402CC" w:rsidP="000402CC">
            <w:pPr>
              <w:rPr>
                <w:rStyle w:val="rynqvb"/>
                <w:b/>
                <w:sz w:val="16"/>
                <w:szCs w:val="16"/>
                <w:lang w:val="en-US"/>
              </w:rPr>
            </w:pPr>
            <w:proofErr w:type="spellStart"/>
            <w:r w:rsidRPr="004F5A7C">
              <w:rPr>
                <w:rStyle w:val="rynqvb"/>
                <w:b/>
                <w:sz w:val="16"/>
                <w:szCs w:val="16"/>
                <w:lang w:val="en-US"/>
              </w:rPr>
              <w:t>Totaly</w:t>
            </w:r>
            <w:proofErr w:type="spellEnd"/>
          </w:p>
        </w:tc>
        <w:tc>
          <w:tcPr>
            <w:tcW w:w="2242" w:type="dxa"/>
            <w:tcBorders>
              <w:top w:val="single" w:sz="4" w:space="0" w:color="000000"/>
              <w:left w:val="single" w:sz="4" w:space="0" w:color="auto"/>
              <w:bottom w:val="single" w:sz="4" w:space="0" w:color="000000"/>
              <w:right w:val="single" w:sz="4" w:space="0" w:color="000000"/>
            </w:tcBorders>
          </w:tcPr>
          <w:p w14:paraId="1FC38E58" w14:textId="77777777" w:rsidR="0064393B" w:rsidRPr="004F5A7C" w:rsidRDefault="000402CC" w:rsidP="000402CC">
            <w:pPr>
              <w:rPr>
                <w:rStyle w:val="rynqvb"/>
                <w:sz w:val="16"/>
                <w:szCs w:val="16"/>
                <w:lang w:val="en-US"/>
              </w:rPr>
            </w:pPr>
            <w:r w:rsidRPr="004F5A7C">
              <w:rPr>
                <w:rStyle w:val="rynqvb"/>
                <w:sz w:val="16"/>
                <w:szCs w:val="16"/>
                <w:lang w:val="en-US"/>
              </w:rPr>
              <w:t>100</w:t>
            </w:r>
          </w:p>
        </w:tc>
      </w:tr>
    </w:tbl>
    <w:p w14:paraId="11A86D46" w14:textId="77777777" w:rsidR="00237387" w:rsidRPr="00375F41" w:rsidRDefault="0042783B" w:rsidP="00237387">
      <w:pPr>
        <w:jc w:val="center"/>
        <w:rPr>
          <w:b/>
          <w:sz w:val="20"/>
          <w:szCs w:val="20"/>
          <w:lang w:val="en-US"/>
        </w:rPr>
      </w:pPr>
      <w:r w:rsidRPr="004F5A7C">
        <w:rPr>
          <w:b/>
          <w:sz w:val="20"/>
          <w:szCs w:val="20"/>
          <w:lang w:val="en-US"/>
        </w:rPr>
        <w:t>Calendar (schedule) for the implementation of the content of the course</w:t>
      </w:r>
      <w:r w:rsidR="00375F41" w:rsidRPr="004F5A7C">
        <w:rPr>
          <w:b/>
          <w:sz w:val="20"/>
          <w:szCs w:val="20"/>
          <w:lang w:val="en-US"/>
        </w:rPr>
        <w:t xml:space="preserve">. </w:t>
      </w:r>
      <w:r w:rsidRPr="004F5A7C">
        <w:rPr>
          <w:rStyle w:val="rynqvb"/>
          <w:b/>
          <w:sz w:val="20"/>
          <w:szCs w:val="20"/>
          <w:lang w:val="en-US"/>
        </w:rPr>
        <w:t>Methods of teach</w:t>
      </w:r>
      <w:r w:rsidRPr="0042783B">
        <w:rPr>
          <w:rStyle w:val="rynqvb"/>
          <w:b/>
          <w:sz w:val="20"/>
          <w:szCs w:val="20"/>
          <w:lang w:val="en-US"/>
        </w:rPr>
        <w:t xml:space="preserve">ing and learning </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537"/>
        <w:gridCol w:w="1123"/>
        <w:gridCol w:w="1134"/>
      </w:tblGrid>
      <w:tr w:rsidR="00237387" w:rsidRPr="00375F41" w14:paraId="757D41CF" w14:textId="77777777" w:rsidTr="00884238">
        <w:trPr>
          <w:cantSplit/>
          <w:trHeight w:val="4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hideMark/>
          </w:tcPr>
          <w:p w14:paraId="0574CDCE" w14:textId="77777777" w:rsidR="00237387" w:rsidRPr="001C1CBB" w:rsidRDefault="0042783B" w:rsidP="0042783B">
            <w:pPr>
              <w:jc w:val="center"/>
              <w:rPr>
                <w:b/>
                <w:sz w:val="20"/>
                <w:szCs w:val="20"/>
                <w:lang w:val="en-US"/>
              </w:rPr>
            </w:pPr>
            <w:r>
              <w:rPr>
                <w:b/>
                <w:sz w:val="20"/>
                <w:szCs w:val="20"/>
                <w:lang w:val="en-US"/>
              </w:rPr>
              <w:t>A w</w:t>
            </w:r>
            <w:r w:rsidR="001C1CBB" w:rsidRPr="001C1CBB">
              <w:rPr>
                <w:b/>
                <w:sz w:val="20"/>
                <w:szCs w:val="20"/>
                <w:lang w:val="en-US"/>
              </w:rPr>
              <w:t>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6D08143A" w14:textId="77777777" w:rsidR="00237387" w:rsidRPr="001C1CBB" w:rsidRDefault="00237387" w:rsidP="001C7014">
            <w:pPr>
              <w:jc w:val="center"/>
              <w:rPr>
                <w:b/>
                <w:sz w:val="20"/>
                <w:szCs w:val="20"/>
                <w:lang w:val="en-US"/>
              </w:rPr>
            </w:pPr>
            <w:r w:rsidRPr="001C1CBB">
              <w:rPr>
                <w:b/>
                <w:sz w:val="20"/>
                <w:szCs w:val="20"/>
                <w:lang w:val="en-US"/>
              </w:rPr>
              <w:t>Topic name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9FCDE58" w14:textId="77777777" w:rsidR="00237387" w:rsidRPr="001C1CBB" w:rsidRDefault="00237387" w:rsidP="001C7014">
            <w:pPr>
              <w:jc w:val="center"/>
              <w:rPr>
                <w:b/>
                <w:sz w:val="20"/>
                <w:szCs w:val="20"/>
                <w:lang w:val="en-US"/>
              </w:rPr>
            </w:pPr>
            <w:r w:rsidRPr="001C1CBB">
              <w:rPr>
                <w:b/>
                <w:sz w:val="20"/>
                <w:szCs w:val="20"/>
                <w:lang w:val="en-US"/>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EAB7C1" w14:textId="77777777" w:rsidR="00237387" w:rsidRPr="001C1CBB" w:rsidRDefault="00237387" w:rsidP="001C7014">
            <w:pPr>
              <w:jc w:val="center"/>
              <w:rPr>
                <w:b/>
                <w:sz w:val="20"/>
                <w:szCs w:val="20"/>
                <w:lang w:val="en-US"/>
              </w:rPr>
            </w:pPr>
            <w:r w:rsidRPr="001C1CBB">
              <w:rPr>
                <w:b/>
                <w:sz w:val="20"/>
                <w:szCs w:val="20"/>
                <w:lang w:val="en-US"/>
              </w:rPr>
              <w:t>Max.</w:t>
            </w:r>
          </w:p>
          <w:p w14:paraId="5B981C29" w14:textId="77777777" w:rsidR="00237387" w:rsidRPr="001C1CBB" w:rsidRDefault="0042783B" w:rsidP="001C1CBB">
            <w:pPr>
              <w:jc w:val="center"/>
              <w:rPr>
                <w:b/>
                <w:sz w:val="20"/>
                <w:szCs w:val="20"/>
                <w:lang w:val="en-US"/>
              </w:rPr>
            </w:pPr>
            <w:r>
              <w:rPr>
                <w:b/>
                <w:sz w:val="20"/>
                <w:szCs w:val="20"/>
                <w:lang w:val="en-US"/>
              </w:rPr>
              <w:t>ball</w:t>
            </w:r>
          </w:p>
        </w:tc>
      </w:tr>
      <w:tr w:rsidR="00237387" w:rsidRPr="00375F41" w14:paraId="38A34CF5" w14:textId="77777777" w:rsidTr="00C33B92">
        <w:trPr>
          <w:trHeight w:val="253"/>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61529822" w14:textId="77777777" w:rsidR="00237387" w:rsidRPr="00D52214" w:rsidRDefault="00C33B92" w:rsidP="00C33B92">
            <w:pPr>
              <w:jc w:val="center"/>
              <w:rPr>
                <w:bCs/>
                <w:sz w:val="20"/>
                <w:szCs w:val="20"/>
                <w:lang w:val="kk-KZ" w:eastAsia="ar-SA"/>
              </w:rPr>
            </w:pPr>
            <w:r w:rsidRPr="00375F41">
              <w:rPr>
                <w:b/>
                <w:sz w:val="20"/>
                <w:szCs w:val="20"/>
                <w:lang w:val="en-US"/>
              </w:rPr>
              <w:t>Module 1</w:t>
            </w:r>
            <w:r>
              <w:rPr>
                <w:b/>
                <w:sz w:val="20"/>
                <w:szCs w:val="20"/>
                <w:lang w:val="en-US"/>
              </w:rPr>
              <w:t xml:space="preserve"> </w:t>
            </w:r>
            <w:r w:rsidRPr="00375F41">
              <w:rPr>
                <w:b/>
                <w:sz w:val="20"/>
                <w:lang w:val="en-US"/>
              </w:rPr>
              <w:t>Botany</w:t>
            </w:r>
          </w:p>
        </w:tc>
      </w:tr>
      <w:tr w:rsidR="00237387" w:rsidRPr="007179FB" w14:paraId="6553AED8" w14:textId="77777777" w:rsidTr="000E08EB">
        <w:trPr>
          <w:trHeight w:val="19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BCC2F77" w14:textId="77777777" w:rsidR="00237387" w:rsidRPr="00D52214" w:rsidRDefault="00237387" w:rsidP="001C7014">
            <w:pPr>
              <w:tabs>
                <w:tab w:val="left" w:pos="1276"/>
              </w:tabs>
              <w:jc w:val="center"/>
              <w:rPr>
                <w:sz w:val="20"/>
                <w:szCs w:val="20"/>
                <w:lang w:val="kk-KZ"/>
              </w:rPr>
            </w:pPr>
            <w:r w:rsidRPr="00D52214">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1345C79E" w14:textId="77777777" w:rsidR="00237387" w:rsidRPr="007179FB" w:rsidRDefault="006B49C0" w:rsidP="00393FC7">
            <w:pPr>
              <w:tabs>
                <w:tab w:val="left" w:pos="1276"/>
              </w:tabs>
              <w:snapToGrid w:val="0"/>
              <w:jc w:val="both"/>
              <w:rPr>
                <w:b/>
                <w:bCs/>
                <w:sz w:val="20"/>
                <w:szCs w:val="20"/>
                <w:lang w:val="en-US" w:eastAsia="ar-SA"/>
              </w:rPr>
            </w:pPr>
            <w:r>
              <w:rPr>
                <w:b/>
                <w:bCs/>
                <w:sz w:val="20"/>
                <w:szCs w:val="20"/>
                <w:lang w:val="en-US" w:eastAsia="ar-SA"/>
              </w:rPr>
              <w:t>L</w:t>
            </w:r>
            <w:r w:rsidR="00237387" w:rsidRPr="00D52214">
              <w:rPr>
                <w:b/>
                <w:bCs/>
                <w:sz w:val="20"/>
                <w:szCs w:val="20"/>
                <w:lang w:val="en-US" w:eastAsia="ar-SA"/>
              </w:rPr>
              <w:t xml:space="preserve"> </w:t>
            </w:r>
            <w:r w:rsidR="00237387" w:rsidRPr="00D52214">
              <w:rPr>
                <w:b/>
                <w:bCs/>
                <w:sz w:val="20"/>
                <w:szCs w:val="20"/>
                <w:lang w:val="kk-KZ" w:eastAsia="ar-SA"/>
              </w:rPr>
              <w:t>1.</w:t>
            </w:r>
            <w:r w:rsidR="00237387" w:rsidRPr="00D52214">
              <w:rPr>
                <w:sz w:val="20"/>
                <w:szCs w:val="20"/>
                <w:lang w:val="en-US"/>
              </w:rPr>
              <w:t xml:space="preserve"> </w:t>
            </w:r>
            <w:r w:rsidR="00FF213D" w:rsidRPr="002C433B">
              <w:rPr>
                <w:sz w:val="20"/>
                <w:szCs w:val="20"/>
                <w:lang w:val="en-US"/>
              </w:rPr>
              <w:t>Introduction, utilization and history of medicinal plants</w:t>
            </w:r>
            <w:r w:rsidR="00FF213D">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707B4B6" w14:textId="77777777" w:rsidR="00237387" w:rsidRPr="007C1256" w:rsidRDefault="00AA5736" w:rsidP="00D81254">
            <w:pPr>
              <w:tabs>
                <w:tab w:val="left" w:pos="1276"/>
              </w:tabs>
              <w:snapToGrid w:val="0"/>
              <w:jc w:val="center"/>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ACB2C8" w14:textId="77777777" w:rsidR="00237387" w:rsidRPr="00D52214" w:rsidRDefault="00237387" w:rsidP="00D81254">
            <w:pPr>
              <w:tabs>
                <w:tab w:val="left" w:pos="1276"/>
              </w:tabs>
              <w:snapToGrid w:val="0"/>
              <w:jc w:val="center"/>
              <w:rPr>
                <w:bCs/>
                <w:sz w:val="20"/>
                <w:szCs w:val="20"/>
                <w:lang w:val="kk-KZ" w:eastAsia="ar-SA"/>
              </w:rPr>
            </w:pPr>
          </w:p>
        </w:tc>
      </w:tr>
      <w:tr w:rsidR="00237387" w:rsidRPr="00181901" w14:paraId="6B75F313" w14:textId="77777777"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6678EFA" w14:textId="77777777" w:rsidR="00237387" w:rsidRPr="00291C65" w:rsidRDefault="00237387" w:rsidP="001C7014">
            <w:pPr>
              <w:tabs>
                <w:tab w:val="left" w:pos="1276"/>
              </w:tabs>
              <w:jc w:val="center"/>
              <w:rPr>
                <w:sz w:val="20"/>
                <w:szCs w:val="20"/>
                <w:lang w:val="en-US"/>
              </w:rPr>
            </w:pPr>
            <w:r>
              <w:rPr>
                <w:sz w:val="20"/>
                <w:szCs w:val="20"/>
                <w:lang w:val="en-US"/>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DE4E5FC" w14:textId="77777777" w:rsidR="00237387" w:rsidRPr="00D81254" w:rsidRDefault="00E75B65" w:rsidP="00062FBE">
            <w:pPr>
              <w:snapToGrid w:val="0"/>
              <w:jc w:val="both"/>
              <w:rPr>
                <w:bCs/>
                <w:sz w:val="20"/>
                <w:szCs w:val="20"/>
                <w:lang w:val="en-US"/>
              </w:rPr>
            </w:pPr>
            <w:r w:rsidRPr="00E75B65">
              <w:rPr>
                <w:b/>
                <w:bCs/>
                <w:sz w:val="20"/>
                <w:szCs w:val="20"/>
                <w:lang w:val="en-US"/>
              </w:rPr>
              <w:t>SC</w:t>
            </w:r>
            <w:r w:rsidRPr="00D52214">
              <w:rPr>
                <w:b/>
                <w:bCs/>
                <w:sz w:val="20"/>
                <w:szCs w:val="20"/>
                <w:lang w:val="en-US"/>
              </w:rPr>
              <w:t xml:space="preserve"> </w:t>
            </w:r>
            <w:r w:rsidR="00062FBE">
              <w:rPr>
                <w:b/>
                <w:bCs/>
                <w:sz w:val="20"/>
                <w:szCs w:val="20"/>
                <w:lang w:val="en-US"/>
              </w:rPr>
              <w:t>1</w:t>
            </w:r>
            <w:r w:rsidR="00062FBE" w:rsidRPr="00D52214">
              <w:rPr>
                <w:bCs/>
                <w:sz w:val="20"/>
                <w:szCs w:val="20"/>
                <w:lang w:val="en-US"/>
              </w:rPr>
              <w:t xml:space="preserve"> Traditional</w:t>
            </w:r>
            <w:r w:rsidR="00062FBE">
              <w:rPr>
                <w:sz w:val="20"/>
                <w:szCs w:val="20"/>
                <w:lang w:val="en-US"/>
              </w:rPr>
              <w:t xml:space="preserve"> Medicine in East and South Asia</w:t>
            </w:r>
            <w:r w:rsidR="002510F8" w:rsidRPr="000351A9">
              <w:rPr>
                <w:sz w:val="20"/>
                <w:szCs w:val="20"/>
                <w:lang w:val="en-US"/>
              </w:rPr>
              <w:t>.</w:t>
            </w:r>
            <w:r w:rsidR="00062FBE">
              <w:rPr>
                <w:sz w:val="20"/>
                <w:szCs w:val="20"/>
                <w:lang w:val="en-US"/>
              </w:rPr>
              <w:t xml:space="preserve"> Traditional Medicine in the Americas and in Africa.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157D43B" w14:textId="77777777" w:rsidR="00237387" w:rsidRPr="00D81254" w:rsidRDefault="00186BDA" w:rsidP="00D81254">
            <w:pPr>
              <w:tabs>
                <w:tab w:val="left" w:pos="1276"/>
              </w:tabs>
              <w:snapToGrid w:val="0"/>
              <w:jc w:val="center"/>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75B38D" w14:textId="77777777" w:rsidR="00237387" w:rsidRPr="00D81254" w:rsidRDefault="00D81254" w:rsidP="00D81254">
            <w:pPr>
              <w:tabs>
                <w:tab w:val="left" w:pos="1276"/>
              </w:tabs>
              <w:snapToGrid w:val="0"/>
              <w:jc w:val="center"/>
              <w:rPr>
                <w:bCs/>
                <w:sz w:val="20"/>
                <w:szCs w:val="20"/>
                <w:lang w:val="en-US" w:eastAsia="ar-SA"/>
              </w:rPr>
            </w:pPr>
            <w:r>
              <w:rPr>
                <w:bCs/>
                <w:sz w:val="20"/>
                <w:szCs w:val="20"/>
                <w:lang w:val="en-US" w:eastAsia="ar-SA"/>
              </w:rPr>
              <w:t>10</w:t>
            </w:r>
          </w:p>
        </w:tc>
      </w:tr>
      <w:tr w:rsidR="00237387" w:rsidRPr="00D81254" w14:paraId="70B3F8EF"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6FB0B5A" w14:textId="77777777" w:rsidR="00237387" w:rsidRPr="00D52214" w:rsidRDefault="00237387" w:rsidP="001C7014">
            <w:pPr>
              <w:jc w:val="center"/>
              <w:rPr>
                <w:sz w:val="20"/>
                <w:szCs w:val="20"/>
                <w:lang w:val="kk-KZ"/>
              </w:rPr>
            </w:pPr>
            <w:r w:rsidRPr="00D52214">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07EF4175" w14:textId="77777777" w:rsidR="00237387" w:rsidRPr="00D81254" w:rsidRDefault="006B49C0" w:rsidP="00D81254">
            <w:pPr>
              <w:pStyle w:val="TableParagraph"/>
              <w:rPr>
                <w:b/>
                <w:bCs/>
                <w:sz w:val="20"/>
                <w:szCs w:val="20"/>
                <w:lang w:eastAsia="ar-SA"/>
              </w:rPr>
            </w:pPr>
            <w:r>
              <w:rPr>
                <w:b/>
                <w:bCs/>
                <w:sz w:val="20"/>
                <w:szCs w:val="20"/>
                <w:lang w:eastAsia="ar-SA"/>
              </w:rPr>
              <w:t>L</w:t>
            </w:r>
            <w:r w:rsidR="00237387" w:rsidRPr="00D52214">
              <w:rPr>
                <w:b/>
                <w:bCs/>
                <w:sz w:val="20"/>
                <w:szCs w:val="20"/>
                <w:lang w:eastAsia="ar-SA"/>
              </w:rPr>
              <w:t xml:space="preserve"> </w:t>
            </w:r>
            <w:r w:rsidR="00237387">
              <w:rPr>
                <w:b/>
                <w:bCs/>
                <w:sz w:val="20"/>
                <w:szCs w:val="20"/>
                <w:lang w:eastAsia="ar-SA"/>
              </w:rPr>
              <w:t>2</w:t>
            </w:r>
            <w:r w:rsidR="00237387" w:rsidRPr="00D52214">
              <w:rPr>
                <w:sz w:val="20"/>
                <w:szCs w:val="20"/>
              </w:rPr>
              <w:t xml:space="preserve"> </w:t>
            </w:r>
            <w:r w:rsidR="00237387">
              <w:rPr>
                <w:sz w:val="20"/>
                <w:szCs w:val="20"/>
              </w:rPr>
              <w:t xml:space="preserve"> </w:t>
            </w:r>
            <w:r w:rsidR="00A53888" w:rsidRPr="000351A9">
              <w:rPr>
                <w:sz w:val="20"/>
                <w:szCs w:val="20"/>
              </w:rPr>
              <w:t>Classification o</w:t>
            </w:r>
            <w:r w:rsidR="00A53888" w:rsidRPr="002C433B">
              <w:rPr>
                <w:sz w:val="20"/>
                <w:szCs w:val="20"/>
              </w:rPr>
              <w:t>f medicinal plants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0AEDD1B" w14:textId="77777777" w:rsidR="00237387" w:rsidRPr="008A50C3" w:rsidRDefault="002510F8" w:rsidP="00D81254">
            <w:pPr>
              <w:tabs>
                <w:tab w:val="left" w:pos="1276"/>
              </w:tabs>
              <w:snapToGrid w:val="0"/>
              <w:jc w:val="center"/>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64FFBE" w14:textId="77777777" w:rsidR="00237387" w:rsidRPr="00D52214" w:rsidRDefault="00237387" w:rsidP="00D81254">
            <w:pPr>
              <w:tabs>
                <w:tab w:val="left" w:pos="1276"/>
              </w:tabs>
              <w:snapToGrid w:val="0"/>
              <w:jc w:val="center"/>
              <w:rPr>
                <w:bCs/>
                <w:sz w:val="20"/>
                <w:szCs w:val="20"/>
                <w:lang w:val="kk-KZ" w:eastAsia="ar-SA"/>
              </w:rPr>
            </w:pPr>
          </w:p>
        </w:tc>
      </w:tr>
      <w:tr w:rsidR="00237387" w:rsidRPr="005117CB" w14:paraId="386B5DD9" w14:textId="77777777"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361D71E" w14:textId="77777777" w:rsidR="00237387" w:rsidRPr="00291C65" w:rsidRDefault="00237387" w:rsidP="001C7014">
            <w:pPr>
              <w:jc w:val="center"/>
              <w:rPr>
                <w:sz w:val="20"/>
                <w:szCs w:val="20"/>
                <w:lang w:val="en-US"/>
              </w:rPr>
            </w:pPr>
            <w:r>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B868220" w14:textId="77777777" w:rsidR="00747ADB" w:rsidRPr="00747ADB" w:rsidRDefault="00E75B65" w:rsidP="00747ADB">
            <w:pPr>
              <w:pStyle w:val="TableParagraph"/>
              <w:rPr>
                <w:rFonts w:eastAsia="LiberationSans"/>
                <w:sz w:val="20"/>
                <w:szCs w:val="20"/>
              </w:rPr>
            </w:pPr>
            <w:r>
              <w:rPr>
                <w:b/>
                <w:bCs/>
                <w:sz w:val="20"/>
                <w:szCs w:val="20"/>
              </w:rPr>
              <w:t>SC</w:t>
            </w:r>
            <w:r w:rsidR="00237387" w:rsidRPr="00D52214">
              <w:rPr>
                <w:b/>
                <w:bCs/>
                <w:sz w:val="20"/>
                <w:szCs w:val="20"/>
              </w:rPr>
              <w:t xml:space="preserve"> </w:t>
            </w:r>
            <w:proofErr w:type="gramStart"/>
            <w:r w:rsidR="00237387">
              <w:rPr>
                <w:b/>
                <w:bCs/>
                <w:sz w:val="20"/>
                <w:szCs w:val="20"/>
              </w:rPr>
              <w:t>2</w:t>
            </w:r>
            <w:r w:rsidR="00237387" w:rsidRPr="00D52214">
              <w:rPr>
                <w:bCs/>
                <w:sz w:val="20"/>
                <w:szCs w:val="20"/>
              </w:rPr>
              <w:t xml:space="preserve">  </w:t>
            </w:r>
            <w:r w:rsidR="005117CB" w:rsidRPr="005117CB">
              <w:rPr>
                <w:rFonts w:eastAsia="LiberationSans"/>
                <w:sz w:val="20"/>
                <w:szCs w:val="20"/>
              </w:rPr>
              <w:t>Traditional</w:t>
            </w:r>
            <w:proofErr w:type="gramEnd"/>
            <w:r w:rsidR="005117CB" w:rsidRPr="005117CB">
              <w:rPr>
                <w:rFonts w:eastAsia="LiberationSans"/>
                <w:sz w:val="20"/>
                <w:szCs w:val="20"/>
              </w:rPr>
              <w:t xml:space="preserve"> </w:t>
            </w:r>
            <w:r w:rsidR="0082763B" w:rsidRPr="005117CB">
              <w:rPr>
                <w:rFonts w:eastAsia="LiberationSans"/>
                <w:sz w:val="20"/>
                <w:szCs w:val="20"/>
              </w:rPr>
              <w:t>Med</w:t>
            </w:r>
            <w:r w:rsidR="005117CB" w:rsidRPr="005117CB">
              <w:rPr>
                <w:rFonts w:eastAsia="LiberationSans"/>
                <w:sz w:val="20"/>
                <w:szCs w:val="20"/>
              </w:rPr>
              <w:t>icine of the Mediterranean</w:t>
            </w:r>
            <w:r w:rsidR="005117CB">
              <w:rPr>
                <w:rFonts w:eastAsia="LiberationSans"/>
                <w:sz w:val="20"/>
                <w:szCs w:val="20"/>
              </w:rPr>
              <w:t xml:space="preserve">. </w:t>
            </w:r>
            <w:r w:rsidR="0082763B" w:rsidRPr="0082763B">
              <w:rPr>
                <w:rFonts w:eastAsia="LiberationSans"/>
                <w:sz w:val="20"/>
                <w:szCs w:val="20"/>
              </w:rPr>
              <w:t>The Humoral System: Fifteen Centuries of</w:t>
            </w:r>
            <w:r w:rsidR="0082763B">
              <w:rPr>
                <w:rFonts w:eastAsia="LiberationSans"/>
                <w:sz w:val="20"/>
                <w:szCs w:val="20"/>
              </w:rPr>
              <w:t xml:space="preserve"> </w:t>
            </w:r>
            <w:r w:rsidR="0082763B" w:rsidRPr="0082763B">
              <w:rPr>
                <w:rFonts w:eastAsia="LiberationSans"/>
                <w:sz w:val="20"/>
                <w:szCs w:val="20"/>
              </w:rPr>
              <w:t>Medical Doctrine</w:t>
            </w:r>
            <w:r w:rsidR="0082763B">
              <w:rPr>
                <w:rFonts w:eastAsia="LiberationSans"/>
                <w:sz w:val="20"/>
                <w:szCs w:val="20"/>
              </w:rPr>
              <w:t>.</w:t>
            </w:r>
            <w:r w:rsidR="00747ADB">
              <w:t xml:space="preserve"> </w:t>
            </w:r>
            <w:r w:rsidR="00747ADB" w:rsidRPr="00747ADB">
              <w:rPr>
                <w:rFonts w:eastAsia="LiberationSans"/>
                <w:sz w:val="20"/>
                <w:szCs w:val="20"/>
              </w:rPr>
              <w:t>European Medical Practice:</w:t>
            </w:r>
          </w:p>
          <w:p w14:paraId="123AD281" w14:textId="77777777" w:rsidR="00237387" w:rsidRPr="00982E03" w:rsidRDefault="00747ADB" w:rsidP="00747ADB">
            <w:pPr>
              <w:pStyle w:val="TableParagraph"/>
              <w:rPr>
                <w:bCs/>
                <w:sz w:val="20"/>
                <w:szCs w:val="20"/>
                <w:lang w:val="kk-KZ"/>
              </w:rPr>
            </w:pPr>
            <w:r w:rsidRPr="00747ADB">
              <w:rPr>
                <w:rFonts w:eastAsia="LiberationSans"/>
                <w:sz w:val="20"/>
                <w:szCs w:val="20"/>
              </w:rPr>
              <w:t>Mysticism and the Doctrine of Signatures</w:t>
            </w:r>
            <w:r>
              <w:rPr>
                <w:rFonts w:eastAsia="LiberationSans"/>
                <w:sz w:val="20"/>
                <w:szCs w:val="20"/>
              </w:rPr>
              <w:t xml:space="preserve">. </w:t>
            </w:r>
            <w:r w:rsidRPr="00747ADB">
              <w:rPr>
                <w:rFonts w:eastAsia="LiberationSans"/>
                <w:sz w:val="20"/>
                <w:szCs w:val="20"/>
              </w:rPr>
              <w:t>Empiricism in Medicine. The Scientific Method</w:t>
            </w:r>
            <w:r>
              <w:rPr>
                <w:rFonts w:eastAsia="LiberationSans"/>
                <w:sz w:val="20"/>
                <w:szCs w:val="20"/>
              </w:rPr>
              <w:t xml:space="preserve">. </w:t>
            </w:r>
            <w:r w:rsidRPr="00747ADB">
              <w:rPr>
                <w:rFonts w:eastAsia="LiberationSans"/>
                <w:sz w:val="20"/>
                <w:szCs w:val="20"/>
              </w:rPr>
              <w:t>Medical</w:t>
            </w:r>
            <w:r>
              <w:rPr>
                <w:rFonts w:eastAsia="LiberationSans"/>
                <w:sz w:val="20"/>
                <w:szCs w:val="20"/>
              </w:rPr>
              <w:t xml:space="preserve"> </w:t>
            </w:r>
            <w:r w:rsidRPr="00747ADB">
              <w:rPr>
                <w:rFonts w:eastAsia="LiberationSans"/>
                <w:sz w:val="20"/>
                <w:szCs w:val="20"/>
              </w:rPr>
              <w:t>Traditions in Perspective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5AA6046" w14:textId="77777777" w:rsidR="00237387" w:rsidRPr="008A50C3" w:rsidRDefault="00186BDA" w:rsidP="00D81254">
            <w:pPr>
              <w:tabs>
                <w:tab w:val="left" w:pos="1276"/>
              </w:tabs>
              <w:snapToGrid w:val="0"/>
              <w:jc w:val="center"/>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3C4D3A" w14:textId="77777777" w:rsidR="00237387" w:rsidRPr="006E58D9" w:rsidRDefault="006E58D9" w:rsidP="00D81254">
            <w:pPr>
              <w:tabs>
                <w:tab w:val="left" w:pos="1276"/>
              </w:tabs>
              <w:snapToGrid w:val="0"/>
              <w:jc w:val="center"/>
              <w:rPr>
                <w:bCs/>
                <w:sz w:val="20"/>
                <w:szCs w:val="20"/>
                <w:lang w:val="en-US" w:eastAsia="ar-SA"/>
              </w:rPr>
            </w:pPr>
            <w:r>
              <w:rPr>
                <w:bCs/>
                <w:sz w:val="20"/>
                <w:szCs w:val="20"/>
                <w:lang w:val="en-US" w:eastAsia="ar-SA"/>
              </w:rPr>
              <w:t>10</w:t>
            </w:r>
          </w:p>
        </w:tc>
      </w:tr>
      <w:tr w:rsidR="00237387" w:rsidRPr="005117CB" w14:paraId="34356B3E" w14:textId="77777777" w:rsidTr="00AD2A62">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9FC1504" w14:textId="77777777" w:rsidR="00237387" w:rsidRDefault="00237387" w:rsidP="00AD2A62">
            <w:pPr>
              <w:jc w:val="center"/>
              <w:rPr>
                <w:sz w:val="20"/>
                <w:szCs w:val="20"/>
                <w:lang w:val="en-US"/>
              </w:rPr>
            </w:pPr>
            <w:r>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6BF035C" w14:textId="77777777" w:rsidR="00237387" w:rsidRPr="00632C66" w:rsidRDefault="00237387" w:rsidP="0083793A">
            <w:pPr>
              <w:snapToGrid w:val="0"/>
              <w:jc w:val="both"/>
              <w:rPr>
                <w:b/>
                <w:bCs/>
                <w:sz w:val="20"/>
                <w:szCs w:val="20"/>
                <w:lang w:val="en-US"/>
              </w:rPr>
            </w:pPr>
            <w:r w:rsidRPr="0074014A">
              <w:rPr>
                <w:b/>
                <w:bCs/>
                <w:sz w:val="20"/>
                <w:szCs w:val="20"/>
                <w:lang w:val="en-US"/>
              </w:rPr>
              <w:t>IWST 1</w:t>
            </w:r>
            <w:r w:rsidRPr="00632C66">
              <w:rPr>
                <w:bCs/>
                <w:sz w:val="20"/>
                <w:szCs w:val="20"/>
                <w:lang w:val="en-US"/>
              </w:rPr>
              <w:t xml:space="preserve"> Consultation on the implementation of IWS1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8F0B026" w14:textId="77777777" w:rsidR="00237387" w:rsidRPr="007A66A5" w:rsidRDefault="007A66A5" w:rsidP="00D81254">
            <w:pPr>
              <w:tabs>
                <w:tab w:val="left" w:pos="1276"/>
              </w:tabs>
              <w:snapToGrid w:val="0"/>
              <w:jc w:val="center"/>
              <w:rPr>
                <w:sz w:val="20"/>
                <w:szCs w:val="20"/>
                <w:lang w:val="en-US" w:eastAsia="ar-SA"/>
              </w:rPr>
            </w:pPr>
            <w:r>
              <w:rPr>
                <w:sz w:val="20"/>
                <w:szCs w:val="20"/>
                <w:lang w:val="en-US" w:eastAsia="ar-SA"/>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A25F79" w14:textId="77777777" w:rsidR="00237387" w:rsidRPr="008A50C3" w:rsidRDefault="00237387" w:rsidP="00D81254">
            <w:pPr>
              <w:tabs>
                <w:tab w:val="left" w:pos="1276"/>
              </w:tabs>
              <w:snapToGrid w:val="0"/>
              <w:jc w:val="center"/>
              <w:rPr>
                <w:bCs/>
                <w:sz w:val="20"/>
                <w:szCs w:val="20"/>
                <w:lang w:val="en-US" w:eastAsia="ar-SA"/>
              </w:rPr>
            </w:pPr>
          </w:p>
        </w:tc>
      </w:tr>
      <w:tr w:rsidR="00237387" w:rsidRPr="00872779" w14:paraId="2890B853" w14:textId="77777777" w:rsidTr="00AD2A62">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05FEB8A" w14:textId="77777777" w:rsidR="00237387" w:rsidRPr="00D52214" w:rsidRDefault="00237387" w:rsidP="00AD2A62">
            <w:pPr>
              <w:jc w:val="center"/>
              <w:rPr>
                <w:sz w:val="20"/>
                <w:szCs w:val="20"/>
                <w:lang w:val="kk-KZ"/>
              </w:rPr>
            </w:pPr>
            <w:r w:rsidRPr="00D52214">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ADBC194" w14:textId="77777777" w:rsidR="00237387" w:rsidRPr="00370A04" w:rsidRDefault="006B49C0" w:rsidP="009549CA">
            <w:pPr>
              <w:tabs>
                <w:tab w:val="left" w:pos="1276"/>
              </w:tabs>
              <w:snapToGrid w:val="0"/>
              <w:jc w:val="both"/>
              <w:rPr>
                <w:b/>
                <w:bCs/>
                <w:sz w:val="20"/>
                <w:szCs w:val="20"/>
                <w:lang w:val="en-US" w:eastAsia="ar-SA"/>
              </w:rPr>
            </w:pPr>
            <w:r>
              <w:rPr>
                <w:b/>
                <w:bCs/>
                <w:sz w:val="20"/>
                <w:szCs w:val="20"/>
                <w:lang w:val="en-US" w:eastAsia="ar-SA"/>
              </w:rPr>
              <w:t>L</w:t>
            </w:r>
            <w:r w:rsidR="00237387" w:rsidRPr="00D52214">
              <w:rPr>
                <w:b/>
                <w:bCs/>
                <w:sz w:val="20"/>
                <w:szCs w:val="20"/>
                <w:lang w:val="en-US" w:eastAsia="ar-SA"/>
              </w:rPr>
              <w:t xml:space="preserve"> </w:t>
            </w:r>
            <w:proofErr w:type="gramStart"/>
            <w:r w:rsidR="00237387">
              <w:rPr>
                <w:b/>
                <w:bCs/>
                <w:sz w:val="20"/>
                <w:szCs w:val="20"/>
                <w:lang w:val="en-US" w:eastAsia="ar-SA"/>
              </w:rPr>
              <w:t>3</w:t>
            </w:r>
            <w:r w:rsidR="00237387" w:rsidRPr="00D52214">
              <w:rPr>
                <w:sz w:val="20"/>
                <w:szCs w:val="20"/>
                <w:lang w:val="en-US"/>
              </w:rPr>
              <w:t xml:space="preserve"> </w:t>
            </w:r>
            <w:r w:rsidR="00237387">
              <w:rPr>
                <w:sz w:val="20"/>
                <w:szCs w:val="20"/>
                <w:lang w:val="en-US"/>
              </w:rPr>
              <w:t xml:space="preserve"> </w:t>
            </w:r>
            <w:r w:rsidR="003C7675" w:rsidRPr="000B6753">
              <w:rPr>
                <w:sz w:val="20"/>
                <w:szCs w:val="20"/>
                <w:lang w:val="en-US"/>
              </w:rPr>
              <w:t>Phytochemical</w:t>
            </w:r>
            <w:proofErr w:type="gramEnd"/>
            <w:r w:rsidR="003C7675" w:rsidRPr="000B6753">
              <w:rPr>
                <w:sz w:val="20"/>
                <w:szCs w:val="20"/>
                <w:lang w:val="en-US"/>
              </w:rPr>
              <w:t xml:space="preserve"> basis of</w:t>
            </w:r>
            <w:r w:rsidR="003C7675" w:rsidRPr="002C433B">
              <w:rPr>
                <w:sz w:val="20"/>
                <w:szCs w:val="20"/>
                <w:lang w:val="en-US"/>
              </w:rPr>
              <w:t xml:space="preserve"> medicinal plants</w:t>
            </w:r>
            <w:r w:rsidR="003C7675">
              <w:rPr>
                <w:sz w:val="20"/>
                <w:szCs w:val="20"/>
                <w:lang w:val="en-US"/>
              </w:rPr>
              <w:t>.</w:t>
            </w:r>
            <w:r w:rsidR="003C7675" w:rsidRPr="00520680">
              <w:rPr>
                <w:rFonts w:ascii="Calibri" w:eastAsia="+mn-ea" w:hAnsi="Calibri" w:cs="+mn-cs"/>
                <w:b/>
                <w:bCs/>
                <w:color w:val="C00000"/>
                <w:kern w:val="24"/>
                <w:sz w:val="64"/>
                <w:szCs w:val="64"/>
                <w:lang w:val="en-US"/>
              </w:rPr>
              <w:t xml:space="preserve"> </w:t>
            </w:r>
            <w:r w:rsidR="003C7675" w:rsidRPr="00520680">
              <w:rPr>
                <w:bCs/>
                <w:sz w:val="20"/>
                <w:szCs w:val="20"/>
                <w:lang w:val="en-US"/>
              </w:rPr>
              <w:t>Carbohydrates</w:t>
            </w:r>
            <w:r w:rsidR="003C7675">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B9E50AA" w14:textId="77777777" w:rsidR="00237387" w:rsidRPr="00323EF6" w:rsidRDefault="00186BDA" w:rsidP="00323EF6">
            <w:pPr>
              <w:tabs>
                <w:tab w:val="left" w:pos="1276"/>
              </w:tabs>
              <w:snapToGrid w:val="0"/>
              <w:jc w:val="center"/>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896265" w14:textId="77777777" w:rsidR="00237387" w:rsidRPr="00D52214" w:rsidRDefault="00237387" w:rsidP="00323EF6">
            <w:pPr>
              <w:tabs>
                <w:tab w:val="left" w:pos="1276"/>
              </w:tabs>
              <w:snapToGrid w:val="0"/>
              <w:jc w:val="center"/>
              <w:rPr>
                <w:bCs/>
                <w:sz w:val="20"/>
                <w:szCs w:val="20"/>
                <w:lang w:val="kk-KZ" w:eastAsia="ar-SA"/>
              </w:rPr>
            </w:pPr>
          </w:p>
        </w:tc>
      </w:tr>
      <w:tr w:rsidR="00237387" w:rsidRPr="009876D0" w14:paraId="7E5B0FB6" w14:textId="77777777" w:rsidTr="00AD2A62">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2FC16C0" w14:textId="77777777" w:rsidR="00237387" w:rsidRPr="00D52214" w:rsidRDefault="00237387" w:rsidP="00AD2A62">
            <w:pPr>
              <w:jc w:val="center"/>
              <w:rPr>
                <w:sz w:val="20"/>
                <w:szCs w:val="20"/>
                <w:lang w:val="kk-KZ"/>
              </w:rPr>
            </w:pPr>
            <w:r w:rsidRPr="00D52214">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C01B258" w14:textId="77777777" w:rsidR="00237387" w:rsidRPr="00FA4921" w:rsidRDefault="00E75B65" w:rsidP="00FA4921">
            <w:pPr>
              <w:snapToGrid w:val="0"/>
              <w:jc w:val="both"/>
              <w:rPr>
                <w:bCs/>
                <w:sz w:val="20"/>
                <w:szCs w:val="20"/>
                <w:lang w:val="en-US"/>
              </w:rPr>
            </w:pPr>
            <w:r>
              <w:rPr>
                <w:b/>
                <w:bCs/>
                <w:sz w:val="20"/>
                <w:szCs w:val="20"/>
                <w:lang w:val="en-US"/>
              </w:rPr>
              <w:t>SC</w:t>
            </w:r>
            <w:r w:rsidR="00237387" w:rsidRPr="00D52214">
              <w:rPr>
                <w:b/>
                <w:bCs/>
                <w:sz w:val="20"/>
                <w:szCs w:val="20"/>
                <w:lang w:val="en-US"/>
              </w:rPr>
              <w:t xml:space="preserve"> </w:t>
            </w:r>
            <w:proofErr w:type="gramStart"/>
            <w:r w:rsidR="00237387">
              <w:rPr>
                <w:b/>
                <w:bCs/>
                <w:sz w:val="20"/>
                <w:szCs w:val="20"/>
                <w:lang w:val="en-US"/>
              </w:rPr>
              <w:t>3</w:t>
            </w:r>
            <w:r w:rsidR="00237387" w:rsidRPr="00D52214">
              <w:rPr>
                <w:bCs/>
                <w:sz w:val="20"/>
                <w:szCs w:val="20"/>
                <w:lang w:val="en-US"/>
              </w:rPr>
              <w:t xml:space="preserve">  </w:t>
            </w:r>
            <w:r w:rsidR="00634801" w:rsidRPr="00634801">
              <w:rPr>
                <w:sz w:val="20"/>
                <w:szCs w:val="20"/>
                <w:lang w:val="en-US"/>
              </w:rPr>
              <w:t>Polysaccharides</w:t>
            </w:r>
            <w:proofErr w:type="gramEnd"/>
            <w:r w:rsidR="00634801" w:rsidRPr="00634801">
              <w:rPr>
                <w:sz w:val="20"/>
                <w:szCs w:val="20"/>
                <w:lang w:val="en-US"/>
              </w:rPr>
              <w:t xml:space="preserve"> from Medicinal Plants</w:t>
            </w:r>
            <w:r w:rsidR="00634801">
              <w:rPr>
                <w:sz w:val="20"/>
                <w:szCs w:val="20"/>
                <w:lang w:val="en-US"/>
              </w:rPr>
              <w:t xml:space="preserve"> based on the article “</w:t>
            </w:r>
            <w:r w:rsidR="00634801" w:rsidRPr="00634801">
              <w:rPr>
                <w:sz w:val="20"/>
                <w:szCs w:val="20"/>
                <w:lang w:val="en-US"/>
              </w:rPr>
              <w:t>Polysaccharides from Medicinal Plants: Bridging Ancestral Knowledge with Contemporary Science</w:t>
            </w:r>
            <w:r w:rsidR="00634801">
              <w:rPr>
                <w:sz w:val="20"/>
                <w:szCs w:val="20"/>
                <w:lang w:val="en-US"/>
              </w:rPr>
              <w:t xml:space="preserve">” </w:t>
            </w:r>
            <w:hyperlink r:id="rId13" w:history="1">
              <w:r w:rsidR="00FA4921" w:rsidRPr="007D7E9D">
                <w:rPr>
                  <w:rStyle w:val="a7"/>
                  <w:sz w:val="20"/>
                  <w:szCs w:val="20"/>
                  <w:lang w:val="en-US"/>
                </w:rPr>
                <w:t>https://www.mdpi.com/2223-7747/13/13/1721/</w:t>
              </w:r>
            </w:hyperlink>
            <w:r w:rsidR="00FA4921">
              <w:rPr>
                <w:sz w:val="20"/>
                <w:szCs w:val="20"/>
                <w:lang w:val="en-US"/>
              </w:rPr>
              <w:t xml:space="preserve"> O</w:t>
            </w:r>
            <w:r w:rsidR="00FA4921" w:rsidRPr="00FA4921">
              <w:rPr>
                <w:sz w:val="20"/>
                <w:szCs w:val="20"/>
                <w:lang w:val="en-US"/>
              </w:rPr>
              <w:t xml:space="preserve">live </w:t>
            </w:r>
            <w:r w:rsidR="00FA4921">
              <w:rPr>
                <w:sz w:val="20"/>
                <w:szCs w:val="20"/>
                <w:lang w:val="en-US"/>
              </w:rPr>
              <w:t xml:space="preserve">oil as source of </w:t>
            </w:r>
            <w:r w:rsidR="00FA4921" w:rsidRPr="00FA4921">
              <w:rPr>
                <w:sz w:val="20"/>
                <w:szCs w:val="20"/>
                <w:lang w:val="en-US"/>
              </w:rPr>
              <w:t>Omega-6 fatty acids</w:t>
            </w:r>
            <w:r w:rsidR="002A301A" w:rsidRPr="002A301A">
              <w:rPr>
                <w:lang w:val="en-US"/>
              </w:rPr>
              <w:t xml:space="preserve"> </w:t>
            </w:r>
            <w:r w:rsidR="002A301A" w:rsidRPr="002A301A">
              <w:rPr>
                <w:sz w:val="20"/>
                <w:szCs w:val="20"/>
                <w:lang w:val="en-US"/>
              </w:rPr>
              <w:t>https://www.betterhealth.vic.gov.au/health/healthyliving/fats-and-oils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823B7B4" w14:textId="77777777" w:rsidR="00237387" w:rsidRPr="00323EF6" w:rsidRDefault="00186BDA" w:rsidP="00323EF6">
            <w:pPr>
              <w:jc w:val="center"/>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4B5725" w14:textId="77777777" w:rsidR="00237387" w:rsidRPr="00323EF6" w:rsidRDefault="00323EF6" w:rsidP="00323EF6">
            <w:pPr>
              <w:jc w:val="center"/>
              <w:rPr>
                <w:sz w:val="20"/>
                <w:szCs w:val="20"/>
                <w:lang w:val="en-US" w:eastAsia="en-US"/>
              </w:rPr>
            </w:pPr>
            <w:r>
              <w:rPr>
                <w:sz w:val="20"/>
                <w:szCs w:val="20"/>
                <w:lang w:val="en-US" w:eastAsia="en-US"/>
              </w:rPr>
              <w:t>10</w:t>
            </w:r>
          </w:p>
        </w:tc>
      </w:tr>
      <w:tr w:rsidR="00393FC7" w:rsidRPr="00DF32DE" w14:paraId="70F715F5" w14:textId="77777777" w:rsidTr="00AD2A62">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676C144" w14:textId="77777777" w:rsidR="00393FC7" w:rsidRPr="00393FC7" w:rsidRDefault="00393FC7" w:rsidP="00AD2A62">
            <w:pPr>
              <w:jc w:val="center"/>
              <w:rPr>
                <w:sz w:val="20"/>
                <w:szCs w:val="20"/>
                <w:lang w:val="en-US"/>
              </w:rPr>
            </w:pPr>
            <w:r>
              <w:rPr>
                <w:sz w:val="20"/>
                <w:szCs w:val="20"/>
                <w:lang w:val="en-US"/>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4E102D5" w14:textId="77777777" w:rsidR="00393FC7" w:rsidRPr="00D52214" w:rsidRDefault="00393FC7" w:rsidP="00DF32DE">
            <w:pPr>
              <w:snapToGrid w:val="0"/>
              <w:jc w:val="both"/>
              <w:rPr>
                <w:b/>
                <w:bCs/>
                <w:sz w:val="20"/>
                <w:szCs w:val="20"/>
                <w:lang w:val="en-US"/>
              </w:rPr>
            </w:pPr>
            <w:r>
              <w:rPr>
                <w:b/>
                <w:bCs/>
                <w:sz w:val="20"/>
                <w:szCs w:val="20"/>
                <w:lang w:val="en-US"/>
              </w:rPr>
              <w:t xml:space="preserve">IWS 1 </w:t>
            </w:r>
            <w:r w:rsidR="00DF32DE">
              <w:rPr>
                <w:bCs/>
                <w:sz w:val="20"/>
                <w:szCs w:val="20"/>
                <w:lang w:val="en-US"/>
              </w:rPr>
              <w:t>S</w:t>
            </w:r>
            <w:r w:rsidR="00DF32DE" w:rsidRPr="00DF32DE">
              <w:rPr>
                <w:bCs/>
                <w:sz w:val="20"/>
                <w:szCs w:val="20"/>
                <w:lang w:val="en-US"/>
              </w:rPr>
              <w:t xml:space="preserve">emina </w:t>
            </w:r>
            <w:proofErr w:type="spellStart"/>
            <w:r w:rsidR="00DF32DE" w:rsidRPr="00DF32DE">
              <w:rPr>
                <w:bCs/>
                <w:sz w:val="20"/>
                <w:szCs w:val="20"/>
                <w:lang w:val="en-US"/>
              </w:rPr>
              <w:t>Plantaginis</w:t>
            </w:r>
            <w:proofErr w:type="spellEnd"/>
            <w:r w:rsidR="00DF32DE" w:rsidRPr="00DF32DE">
              <w:rPr>
                <w:bCs/>
                <w:sz w:val="20"/>
                <w:szCs w:val="20"/>
                <w:lang w:val="en-US"/>
              </w:rPr>
              <w:t xml:space="preserve"> </w:t>
            </w:r>
            <w:proofErr w:type="spellStart"/>
            <w:r w:rsidR="00DF32DE" w:rsidRPr="00DF32DE">
              <w:rPr>
                <w:bCs/>
                <w:sz w:val="20"/>
                <w:szCs w:val="20"/>
                <w:lang w:val="en-US"/>
              </w:rPr>
              <w:t>psyllii</w:t>
            </w:r>
            <w:proofErr w:type="spellEnd"/>
            <w:r w:rsidR="00DF32DE">
              <w:rPr>
                <w:bCs/>
                <w:sz w:val="20"/>
                <w:szCs w:val="20"/>
                <w:lang w:val="en-US"/>
              </w:rPr>
              <w:t xml:space="preserve">. Gummi </w:t>
            </w:r>
            <w:proofErr w:type="spellStart"/>
            <w:r w:rsidR="00F52FCA">
              <w:rPr>
                <w:bCs/>
                <w:sz w:val="20"/>
                <w:szCs w:val="20"/>
                <w:lang w:val="en-US"/>
              </w:rPr>
              <w:t>tragacanthae</w:t>
            </w:r>
            <w:proofErr w:type="spellEnd"/>
            <w:r w:rsidR="00F52FCA">
              <w:rPr>
                <w:bCs/>
                <w:sz w:val="20"/>
                <w:szCs w:val="20"/>
                <w:lang w:val="en-US"/>
              </w:rPr>
              <w:t>. D</w:t>
            </w:r>
            <w:r w:rsidR="00F52FCA" w:rsidRPr="000351A9">
              <w:rPr>
                <w:sz w:val="20"/>
                <w:szCs w:val="20"/>
                <w:lang w:val="en-US"/>
              </w:rPr>
              <w:t>escription</w:t>
            </w:r>
            <w:r w:rsidR="00F52FCA">
              <w:rPr>
                <w:sz w:val="20"/>
                <w:szCs w:val="20"/>
                <w:lang w:val="en-US"/>
              </w:rPr>
              <w:t>, sources,</w:t>
            </w:r>
            <w:r w:rsidR="00F52FCA" w:rsidRPr="000351A9">
              <w:rPr>
                <w:sz w:val="20"/>
                <w:szCs w:val="20"/>
                <w:lang w:val="en-US"/>
              </w:rPr>
              <w:t xml:space="preserve"> and utilization</w:t>
            </w:r>
            <w:r w:rsidR="00F52FCA">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736508A" w14:textId="77777777" w:rsidR="00393FC7" w:rsidRDefault="00393FC7" w:rsidP="00323EF6">
            <w:pPr>
              <w:jc w:val="center"/>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BC8997" w14:textId="77777777" w:rsidR="00393FC7" w:rsidRDefault="00E90FD3" w:rsidP="00323EF6">
            <w:pPr>
              <w:jc w:val="center"/>
              <w:rPr>
                <w:sz w:val="20"/>
                <w:szCs w:val="20"/>
                <w:lang w:val="en-US" w:eastAsia="en-US"/>
              </w:rPr>
            </w:pPr>
            <w:r>
              <w:rPr>
                <w:sz w:val="20"/>
                <w:szCs w:val="20"/>
                <w:lang w:val="en-US" w:eastAsia="en-US"/>
              </w:rPr>
              <w:t>15</w:t>
            </w:r>
          </w:p>
        </w:tc>
      </w:tr>
      <w:tr w:rsidR="00DB25A0" w:rsidRPr="00DF32DE" w14:paraId="7ED1621B" w14:textId="77777777" w:rsidTr="00AD2A62">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212495F" w14:textId="77777777" w:rsidR="00DB25A0" w:rsidRPr="00D52214" w:rsidRDefault="00DB25A0" w:rsidP="00AD2A62">
            <w:pPr>
              <w:jc w:val="center"/>
              <w:rPr>
                <w:sz w:val="20"/>
                <w:szCs w:val="20"/>
                <w:lang w:val="kk-KZ"/>
              </w:rPr>
            </w:pPr>
            <w:r w:rsidRPr="00D52214">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295949C" w14:textId="77777777" w:rsidR="00DB25A0" w:rsidRDefault="00DB25A0" w:rsidP="009549CA">
            <w:pPr>
              <w:snapToGrid w:val="0"/>
              <w:jc w:val="both"/>
              <w:rPr>
                <w:b/>
                <w:bCs/>
                <w:sz w:val="20"/>
                <w:szCs w:val="20"/>
                <w:lang w:val="en-US"/>
              </w:rPr>
            </w:pPr>
            <w:r>
              <w:rPr>
                <w:b/>
                <w:bCs/>
                <w:sz w:val="20"/>
                <w:szCs w:val="20"/>
                <w:lang w:val="en-US" w:eastAsia="ar-SA"/>
              </w:rPr>
              <w:t>L</w:t>
            </w:r>
            <w:r w:rsidRPr="00D52214">
              <w:rPr>
                <w:b/>
                <w:bCs/>
                <w:sz w:val="20"/>
                <w:szCs w:val="20"/>
                <w:lang w:val="en-US" w:eastAsia="ar-SA"/>
              </w:rPr>
              <w:t xml:space="preserve"> </w:t>
            </w:r>
            <w:proofErr w:type="gramStart"/>
            <w:r>
              <w:rPr>
                <w:b/>
                <w:bCs/>
                <w:sz w:val="20"/>
                <w:szCs w:val="20"/>
                <w:lang w:val="en-US" w:eastAsia="ar-SA"/>
              </w:rPr>
              <w:t>4</w:t>
            </w:r>
            <w:r w:rsidRPr="00D52214">
              <w:rPr>
                <w:sz w:val="20"/>
                <w:szCs w:val="20"/>
                <w:lang w:val="en-US"/>
              </w:rPr>
              <w:t xml:space="preserve"> </w:t>
            </w:r>
            <w:r>
              <w:rPr>
                <w:sz w:val="20"/>
                <w:szCs w:val="20"/>
                <w:lang w:val="en-US"/>
              </w:rPr>
              <w:t xml:space="preserve"> </w:t>
            </w:r>
            <w:r w:rsidRPr="000B6753">
              <w:rPr>
                <w:sz w:val="20"/>
                <w:szCs w:val="20"/>
                <w:lang w:val="en-US"/>
              </w:rPr>
              <w:t>Phytochemical</w:t>
            </w:r>
            <w:proofErr w:type="gramEnd"/>
            <w:r w:rsidRPr="000B6753">
              <w:rPr>
                <w:sz w:val="20"/>
                <w:szCs w:val="20"/>
                <w:lang w:val="en-US"/>
              </w:rPr>
              <w:t xml:space="preserve"> basis of</w:t>
            </w:r>
            <w:r w:rsidRPr="002C433B">
              <w:rPr>
                <w:sz w:val="20"/>
                <w:szCs w:val="20"/>
                <w:lang w:val="en-US"/>
              </w:rPr>
              <w:t xml:space="preserve"> medicinal plants</w:t>
            </w:r>
            <w:r>
              <w:rPr>
                <w:sz w:val="20"/>
                <w:szCs w:val="20"/>
                <w:lang w:val="en-US"/>
              </w:rPr>
              <w:t>.</w:t>
            </w:r>
            <w:r w:rsidRPr="00520680">
              <w:rPr>
                <w:rFonts w:ascii="Calibri" w:eastAsia="+mn-ea" w:hAnsi="Calibri" w:cs="+mn-cs"/>
                <w:b/>
                <w:bCs/>
                <w:color w:val="C00000"/>
                <w:kern w:val="24"/>
                <w:sz w:val="64"/>
                <w:szCs w:val="64"/>
                <w:lang w:val="en-US"/>
              </w:rPr>
              <w:t xml:space="preserve"> </w:t>
            </w:r>
            <w:r w:rsidRPr="00520680">
              <w:rPr>
                <w:bCs/>
                <w:sz w:val="20"/>
                <w:szCs w:val="20"/>
                <w:lang w:val="en-US"/>
              </w:rPr>
              <w:t>Lipids</w:t>
            </w:r>
            <w:r>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F72E901" w14:textId="77777777" w:rsidR="00DB25A0" w:rsidRPr="00F81C7D" w:rsidRDefault="00DB25A0" w:rsidP="007E0D11">
            <w:pPr>
              <w:tabs>
                <w:tab w:val="left" w:pos="1276"/>
              </w:tabs>
              <w:snapToGrid w:val="0"/>
              <w:jc w:val="center"/>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61BE61" w14:textId="77777777" w:rsidR="00DB25A0" w:rsidRPr="00D52214" w:rsidRDefault="00DB25A0" w:rsidP="007E0D11">
            <w:pPr>
              <w:tabs>
                <w:tab w:val="left" w:pos="1276"/>
              </w:tabs>
              <w:snapToGrid w:val="0"/>
              <w:jc w:val="center"/>
              <w:rPr>
                <w:bCs/>
                <w:sz w:val="20"/>
                <w:szCs w:val="20"/>
                <w:lang w:val="kk-KZ" w:eastAsia="ar-SA"/>
              </w:rPr>
            </w:pPr>
          </w:p>
        </w:tc>
      </w:tr>
      <w:tr w:rsidR="00DB25A0" w:rsidRPr="00DF32DE" w14:paraId="4422EE6D" w14:textId="77777777" w:rsidTr="00AD2A62">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1ADA1F7" w14:textId="77777777" w:rsidR="00DB25A0" w:rsidRPr="00D52214" w:rsidRDefault="00DB25A0" w:rsidP="00AD2A62">
            <w:pPr>
              <w:jc w:val="center"/>
              <w:rPr>
                <w:sz w:val="20"/>
                <w:szCs w:val="20"/>
                <w:lang w:val="kk-KZ"/>
              </w:rPr>
            </w:pPr>
            <w:r w:rsidRPr="00D52214">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D2B59D2" w14:textId="77777777" w:rsidR="00DB25A0" w:rsidRDefault="00DB25A0" w:rsidP="00DF32DE">
            <w:pPr>
              <w:snapToGrid w:val="0"/>
              <w:jc w:val="both"/>
              <w:rPr>
                <w:b/>
                <w:bCs/>
                <w:sz w:val="20"/>
                <w:szCs w:val="20"/>
                <w:lang w:val="en-US"/>
              </w:rPr>
            </w:pPr>
            <w:r>
              <w:rPr>
                <w:b/>
                <w:bCs/>
                <w:sz w:val="20"/>
                <w:szCs w:val="20"/>
                <w:lang w:val="en-US"/>
              </w:rPr>
              <w:t>SC</w:t>
            </w:r>
            <w:r w:rsidRPr="00D52214">
              <w:rPr>
                <w:b/>
                <w:bCs/>
                <w:sz w:val="20"/>
                <w:szCs w:val="20"/>
                <w:lang w:val="en-US"/>
              </w:rPr>
              <w:t xml:space="preserve"> </w:t>
            </w:r>
            <w:r>
              <w:rPr>
                <w:b/>
                <w:bCs/>
                <w:sz w:val="20"/>
                <w:szCs w:val="20"/>
                <w:lang w:val="en-US"/>
              </w:rPr>
              <w:t>4</w:t>
            </w:r>
            <w:r w:rsidRPr="00BD2106">
              <w:rPr>
                <w:sz w:val="20"/>
                <w:szCs w:val="20"/>
                <w:lang w:val="en-US"/>
              </w:rPr>
              <w:t xml:space="preserve"> Medicinal plants</w:t>
            </w:r>
            <w:r>
              <w:rPr>
                <w:sz w:val="20"/>
                <w:szCs w:val="20"/>
                <w:lang w:val="en-US"/>
              </w:rPr>
              <w:t xml:space="preserve"> </w:t>
            </w:r>
            <w:r w:rsidRPr="003923EA">
              <w:rPr>
                <w:sz w:val="20"/>
                <w:szCs w:val="20"/>
                <w:lang w:val="en-US"/>
              </w:rPr>
              <w:t>containing</w:t>
            </w:r>
            <w:r>
              <w:rPr>
                <w:sz w:val="20"/>
                <w:szCs w:val="20"/>
                <w:lang w:val="en-US"/>
              </w:rPr>
              <w:t xml:space="preserve"> </w:t>
            </w:r>
            <w:r w:rsidRPr="007F0314">
              <w:rPr>
                <w:sz w:val="20"/>
                <w:szCs w:val="20"/>
                <w:lang w:val="en-US"/>
              </w:rPr>
              <w:t>inulin</w:t>
            </w:r>
            <w:r>
              <w:rPr>
                <w:sz w:val="20"/>
                <w:szCs w:val="20"/>
                <w:lang w:val="en-US"/>
              </w:rPr>
              <w:t>. M</w:t>
            </w:r>
            <w:r w:rsidRPr="000351A9">
              <w:rPr>
                <w:sz w:val="20"/>
                <w:szCs w:val="20"/>
                <w:lang w:val="en-US"/>
              </w:rPr>
              <w:t>ake up a list of them, write their description, and indicate habitats, utilization.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321A601" w14:textId="77777777" w:rsidR="00DB25A0" w:rsidRPr="00F81C7D" w:rsidRDefault="00DB25A0" w:rsidP="007E0D11">
            <w:pPr>
              <w:tabs>
                <w:tab w:val="left" w:pos="1276"/>
              </w:tabs>
              <w:snapToGrid w:val="0"/>
              <w:jc w:val="center"/>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EA5099" w14:textId="77777777" w:rsidR="00DB25A0" w:rsidRPr="00F81C7D" w:rsidRDefault="00DB25A0" w:rsidP="007E0D11">
            <w:pPr>
              <w:tabs>
                <w:tab w:val="left" w:pos="1276"/>
              </w:tabs>
              <w:snapToGrid w:val="0"/>
              <w:jc w:val="center"/>
              <w:rPr>
                <w:bCs/>
                <w:sz w:val="20"/>
                <w:szCs w:val="20"/>
                <w:lang w:val="en-US" w:eastAsia="ar-SA"/>
              </w:rPr>
            </w:pPr>
            <w:r>
              <w:rPr>
                <w:bCs/>
                <w:sz w:val="20"/>
                <w:szCs w:val="20"/>
                <w:lang w:val="en-US" w:eastAsia="ar-SA"/>
              </w:rPr>
              <w:t>10</w:t>
            </w:r>
          </w:p>
        </w:tc>
      </w:tr>
      <w:tr w:rsidR="00DB25A0" w:rsidRPr="00936E23" w14:paraId="3F1C9F01" w14:textId="77777777" w:rsidTr="00AD2A62">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B21945B" w14:textId="77777777" w:rsidR="00DB25A0" w:rsidRPr="001C5A2D" w:rsidRDefault="00DB25A0" w:rsidP="00AD2A62">
            <w:pPr>
              <w:jc w:val="center"/>
              <w:rPr>
                <w:sz w:val="20"/>
                <w:szCs w:val="20"/>
                <w:lang w:val="en-US"/>
              </w:rPr>
            </w:pPr>
            <w:r>
              <w:rPr>
                <w:sz w:val="20"/>
                <w:szCs w:val="20"/>
                <w:lang w:val="en-US"/>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24528D9" w14:textId="77777777" w:rsidR="00DB25A0" w:rsidRPr="00D52214" w:rsidRDefault="00DB25A0" w:rsidP="001D7EF5">
            <w:pPr>
              <w:snapToGrid w:val="0"/>
              <w:jc w:val="both"/>
              <w:rPr>
                <w:b/>
                <w:bCs/>
                <w:sz w:val="20"/>
                <w:szCs w:val="20"/>
                <w:lang w:val="en-US"/>
              </w:rPr>
            </w:pPr>
            <w:r w:rsidRPr="005C48D5">
              <w:rPr>
                <w:b/>
                <w:color w:val="222222"/>
                <w:sz w:val="20"/>
                <w:szCs w:val="20"/>
                <w:lang w:val="en-US"/>
              </w:rPr>
              <w:t>IWS</w:t>
            </w:r>
            <w:r>
              <w:rPr>
                <w:b/>
                <w:color w:val="222222"/>
                <w:sz w:val="20"/>
                <w:szCs w:val="20"/>
                <w:lang w:val="en-US"/>
              </w:rPr>
              <w:t>T</w:t>
            </w:r>
            <w:r w:rsidRPr="005C48D5">
              <w:rPr>
                <w:b/>
                <w:color w:val="222222"/>
                <w:sz w:val="20"/>
                <w:szCs w:val="20"/>
                <w:lang w:val="en-US"/>
              </w:rPr>
              <w:t xml:space="preserve"> </w:t>
            </w:r>
            <w:r>
              <w:rPr>
                <w:b/>
                <w:color w:val="222222"/>
                <w:sz w:val="20"/>
                <w:szCs w:val="20"/>
                <w:lang w:val="en-US"/>
              </w:rPr>
              <w:t>2</w:t>
            </w:r>
            <w:r w:rsidRPr="005C48D5">
              <w:rPr>
                <w:b/>
                <w:color w:val="222222"/>
                <w:sz w:val="20"/>
                <w:szCs w:val="20"/>
                <w:lang w:val="en-US"/>
              </w:rPr>
              <w:t xml:space="preserve"> </w:t>
            </w:r>
            <w:r w:rsidRPr="00C20B2B">
              <w:rPr>
                <w:color w:val="222222"/>
                <w:sz w:val="20"/>
                <w:szCs w:val="20"/>
                <w:lang w:val="en-US"/>
              </w:rPr>
              <w:t xml:space="preserve">Consultation on the implementation </w:t>
            </w:r>
            <w:r>
              <w:rPr>
                <w:color w:val="222222"/>
                <w:sz w:val="20"/>
                <w:szCs w:val="20"/>
                <w:lang w:val="en-US"/>
              </w:rPr>
              <w:t xml:space="preserve">IWS 2.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23CD2BD" w14:textId="77777777" w:rsidR="00DB25A0" w:rsidRDefault="00DB25A0" w:rsidP="00323EF6">
            <w:pPr>
              <w:jc w:val="center"/>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6D8890" w14:textId="77777777" w:rsidR="00DB25A0" w:rsidRDefault="00DB25A0" w:rsidP="00323EF6">
            <w:pPr>
              <w:jc w:val="center"/>
              <w:rPr>
                <w:sz w:val="20"/>
                <w:szCs w:val="20"/>
                <w:lang w:val="en-US" w:eastAsia="en-US"/>
              </w:rPr>
            </w:pPr>
          </w:p>
        </w:tc>
      </w:tr>
      <w:tr w:rsidR="00DB25A0" w:rsidRPr="007F0314" w14:paraId="3C58AE5F" w14:textId="77777777" w:rsidTr="00AD2A62">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80CC707" w14:textId="77777777" w:rsidR="00DB25A0" w:rsidRPr="00D52214" w:rsidRDefault="00DB25A0" w:rsidP="00AD2A62">
            <w:pPr>
              <w:jc w:val="center"/>
              <w:rPr>
                <w:sz w:val="20"/>
                <w:szCs w:val="20"/>
                <w:lang w:val="kk-KZ"/>
              </w:rPr>
            </w:pPr>
            <w:r w:rsidRPr="00D52214">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2D3C23F9" w14:textId="77777777" w:rsidR="00DB25A0" w:rsidRPr="00F92612" w:rsidRDefault="00DB25A0" w:rsidP="002F3A5A">
            <w:pPr>
              <w:jc w:val="both"/>
              <w:rPr>
                <w:b/>
                <w:bCs/>
                <w:sz w:val="20"/>
                <w:szCs w:val="20"/>
                <w:lang w:val="en-US" w:eastAsia="ar-SA"/>
              </w:rPr>
            </w:pPr>
            <w:r>
              <w:rPr>
                <w:b/>
                <w:bCs/>
                <w:sz w:val="20"/>
                <w:szCs w:val="20"/>
                <w:lang w:val="en-US" w:eastAsia="ar-SA"/>
              </w:rPr>
              <w:t>L</w:t>
            </w:r>
            <w:r w:rsidRPr="00D52214">
              <w:rPr>
                <w:b/>
                <w:bCs/>
                <w:sz w:val="20"/>
                <w:szCs w:val="20"/>
                <w:lang w:val="en-US" w:eastAsia="ar-SA"/>
              </w:rPr>
              <w:t xml:space="preserve"> </w:t>
            </w:r>
            <w:proofErr w:type="gramStart"/>
            <w:r>
              <w:rPr>
                <w:b/>
                <w:bCs/>
                <w:sz w:val="20"/>
                <w:szCs w:val="20"/>
                <w:lang w:val="en-US" w:eastAsia="ar-SA"/>
              </w:rPr>
              <w:t>5</w:t>
            </w:r>
            <w:r w:rsidRPr="00D52214">
              <w:rPr>
                <w:sz w:val="20"/>
                <w:szCs w:val="20"/>
                <w:lang w:val="en-US"/>
              </w:rPr>
              <w:t xml:space="preserve"> </w:t>
            </w:r>
            <w:r>
              <w:rPr>
                <w:sz w:val="20"/>
                <w:szCs w:val="20"/>
                <w:lang w:val="en-US"/>
              </w:rPr>
              <w:t xml:space="preserve"> </w:t>
            </w:r>
            <w:r w:rsidRPr="000B6753">
              <w:rPr>
                <w:sz w:val="20"/>
                <w:szCs w:val="20"/>
                <w:lang w:val="en-US"/>
              </w:rPr>
              <w:t>Phytochemical</w:t>
            </w:r>
            <w:proofErr w:type="gramEnd"/>
            <w:r w:rsidRPr="000B6753">
              <w:rPr>
                <w:sz w:val="20"/>
                <w:szCs w:val="20"/>
                <w:lang w:val="en-US"/>
              </w:rPr>
              <w:t xml:space="preserve"> basis of</w:t>
            </w:r>
            <w:r w:rsidRPr="002C433B">
              <w:rPr>
                <w:sz w:val="20"/>
                <w:szCs w:val="20"/>
                <w:lang w:val="en-US"/>
              </w:rPr>
              <w:t xml:space="preserve"> medicinal plants</w:t>
            </w:r>
            <w:r>
              <w:rPr>
                <w:sz w:val="20"/>
                <w:szCs w:val="20"/>
                <w:lang w:val="en-US"/>
              </w:rPr>
              <w:t xml:space="preserve">. </w:t>
            </w:r>
            <w:r w:rsidRPr="006B2171">
              <w:rPr>
                <w:sz w:val="20"/>
                <w:szCs w:val="20"/>
                <w:lang w:val="en-US"/>
              </w:rPr>
              <w:t>Polyphenols</w:t>
            </w:r>
            <w:r>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73CC56B" w14:textId="77777777" w:rsidR="00DB25A0" w:rsidRPr="00F92612" w:rsidRDefault="00DB25A0" w:rsidP="002F3A5A">
            <w:pPr>
              <w:tabs>
                <w:tab w:val="left" w:pos="1276"/>
              </w:tabs>
              <w:snapToGrid w:val="0"/>
              <w:jc w:val="center"/>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6EA263" w14:textId="77777777" w:rsidR="00DB25A0" w:rsidRPr="00D52214" w:rsidRDefault="00DB25A0" w:rsidP="002F3A5A">
            <w:pPr>
              <w:tabs>
                <w:tab w:val="left" w:pos="1276"/>
              </w:tabs>
              <w:snapToGrid w:val="0"/>
              <w:jc w:val="center"/>
              <w:rPr>
                <w:bCs/>
                <w:sz w:val="20"/>
                <w:szCs w:val="20"/>
                <w:lang w:val="kk-KZ" w:eastAsia="ar-SA"/>
              </w:rPr>
            </w:pPr>
          </w:p>
        </w:tc>
      </w:tr>
      <w:tr w:rsidR="00DB25A0" w:rsidRPr="007F0314" w14:paraId="421B326E" w14:textId="77777777" w:rsidTr="00AD2A62">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1263679" w14:textId="77777777" w:rsidR="00DB25A0" w:rsidRPr="00D52214" w:rsidRDefault="00DB25A0" w:rsidP="00AD2A62">
            <w:pPr>
              <w:jc w:val="center"/>
              <w:rPr>
                <w:sz w:val="20"/>
                <w:szCs w:val="20"/>
                <w:lang w:val="kk-KZ"/>
              </w:rPr>
            </w:pPr>
            <w:r w:rsidRPr="00D52214">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22049022" w14:textId="77777777" w:rsidR="00DB25A0" w:rsidRPr="00C91EA6" w:rsidRDefault="00DB25A0" w:rsidP="00071E9D">
            <w:pPr>
              <w:snapToGrid w:val="0"/>
              <w:jc w:val="both"/>
              <w:rPr>
                <w:bCs/>
                <w:sz w:val="20"/>
                <w:szCs w:val="20"/>
                <w:lang w:val="en-US"/>
              </w:rPr>
            </w:pPr>
            <w:r>
              <w:rPr>
                <w:b/>
                <w:bCs/>
                <w:sz w:val="20"/>
                <w:szCs w:val="20"/>
                <w:lang w:val="en-US"/>
              </w:rPr>
              <w:t>SC</w:t>
            </w:r>
            <w:r w:rsidRPr="00D52214">
              <w:rPr>
                <w:b/>
                <w:bCs/>
                <w:sz w:val="20"/>
                <w:szCs w:val="20"/>
                <w:lang w:val="en-US"/>
              </w:rPr>
              <w:t xml:space="preserve"> </w:t>
            </w:r>
            <w:r>
              <w:rPr>
                <w:b/>
                <w:bCs/>
                <w:sz w:val="20"/>
                <w:szCs w:val="20"/>
                <w:lang w:val="en-US"/>
              </w:rPr>
              <w:t>5</w:t>
            </w:r>
            <w:r w:rsidRPr="00D52214">
              <w:rPr>
                <w:bCs/>
                <w:sz w:val="20"/>
                <w:szCs w:val="20"/>
                <w:lang w:val="en-US"/>
              </w:rPr>
              <w:t xml:space="preserve"> </w:t>
            </w:r>
            <w:r w:rsidR="00071E9D" w:rsidRPr="00071E9D">
              <w:rPr>
                <w:sz w:val="20"/>
                <w:szCs w:val="20"/>
                <w:lang w:val="en-US"/>
              </w:rPr>
              <w:t>Almond oil, castor oil, corn oil, olive oil, and safflower oil.</w:t>
            </w:r>
            <w:r w:rsidRPr="00071E9D">
              <w:rPr>
                <w:sz w:val="20"/>
                <w:szCs w:val="20"/>
                <w:lang w:val="en-US"/>
              </w:rPr>
              <w:t xml:space="preserve"> </w:t>
            </w:r>
            <w:r w:rsidR="00071E9D" w:rsidRPr="00071E9D">
              <w:rPr>
                <w:bCs/>
                <w:sz w:val="20"/>
                <w:szCs w:val="20"/>
                <w:lang w:val="en-US"/>
              </w:rPr>
              <w:t>. D</w:t>
            </w:r>
            <w:r w:rsidR="00071E9D" w:rsidRPr="00071E9D">
              <w:rPr>
                <w:sz w:val="20"/>
                <w:szCs w:val="20"/>
                <w:lang w:val="en-US"/>
              </w:rPr>
              <w:t>escription, sources, and utilization.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41A2977" w14:textId="77777777" w:rsidR="00DB25A0" w:rsidRPr="00F92612" w:rsidRDefault="00DB25A0" w:rsidP="002F3A5A">
            <w:pPr>
              <w:tabs>
                <w:tab w:val="left" w:pos="1276"/>
              </w:tabs>
              <w:snapToGrid w:val="0"/>
              <w:jc w:val="center"/>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B58E27" w14:textId="77777777" w:rsidR="00DB25A0" w:rsidRPr="00F92612" w:rsidRDefault="00DB25A0" w:rsidP="002F3A5A">
            <w:pPr>
              <w:tabs>
                <w:tab w:val="left" w:pos="1276"/>
              </w:tabs>
              <w:snapToGrid w:val="0"/>
              <w:jc w:val="center"/>
              <w:rPr>
                <w:bCs/>
                <w:sz w:val="20"/>
                <w:szCs w:val="20"/>
                <w:lang w:val="en-US" w:eastAsia="ar-SA"/>
              </w:rPr>
            </w:pPr>
            <w:r>
              <w:rPr>
                <w:bCs/>
                <w:sz w:val="20"/>
                <w:szCs w:val="20"/>
                <w:lang w:val="en-US" w:eastAsia="ar-SA"/>
              </w:rPr>
              <w:t>10</w:t>
            </w:r>
          </w:p>
        </w:tc>
      </w:tr>
      <w:tr w:rsidR="00DB25A0" w:rsidRPr="007F0314" w14:paraId="19CFD1C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86A6BA5" w14:textId="77777777" w:rsidR="00DB25A0" w:rsidRPr="0083793A" w:rsidRDefault="00DB25A0" w:rsidP="002F3A5A">
            <w:pPr>
              <w:jc w:val="center"/>
              <w:rPr>
                <w:sz w:val="20"/>
                <w:szCs w:val="20"/>
                <w:lang w:val="en-US"/>
              </w:rPr>
            </w:pPr>
            <w:r>
              <w:rPr>
                <w:sz w:val="20"/>
                <w:szCs w:val="20"/>
                <w:lang w:val="en-US"/>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15B06FF0" w14:textId="77777777" w:rsidR="00DB25A0" w:rsidRPr="00D52214" w:rsidRDefault="00DB25A0" w:rsidP="00AA30FB">
            <w:pPr>
              <w:snapToGrid w:val="0"/>
              <w:jc w:val="both"/>
              <w:rPr>
                <w:b/>
                <w:bCs/>
                <w:sz w:val="20"/>
                <w:szCs w:val="20"/>
                <w:lang w:val="en-US"/>
              </w:rPr>
            </w:pPr>
            <w:r>
              <w:rPr>
                <w:b/>
                <w:bCs/>
                <w:sz w:val="20"/>
                <w:szCs w:val="20"/>
                <w:lang w:val="en-US"/>
              </w:rPr>
              <w:t>IWS 2</w:t>
            </w:r>
            <w:r w:rsidRPr="00632C66">
              <w:rPr>
                <w:bCs/>
                <w:sz w:val="20"/>
                <w:szCs w:val="20"/>
                <w:lang w:val="en-US"/>
              </w:rPr>
              <w:t xml:space="preserve"> </w:t>
            </w:r>
            <w:r>
              <w:rPr>
                <w:bCs/>
                <w:sz w:val="20"/>
                <w:szCs w:val="20"/>
                <w:lang w:val="en-US"/>
              </w:rPr>
              <w:t xml:space="preserve">Tubera </w:t>
            </w:r>
            <w:proofErr w:type="spellStart"/>
            <w:r>
              <w:rPr>
                <w:bCs/>
                <w:sz w:val="20"/>
                <w:szCs w:val="20"/>
                <w:lang w:val="en-US"/>
              </w:rPr>
              <w:t>Salep</w:t>
            </w:r>
            <w:proofErr w:type="spellEnd"/>
            <w:r>
              <w:rPr>
                <w:bCs/>
                <w:sz w:val="20"/>
                <w:szCs w:val="20"/>
                <w:lang w:val="en-US"/>
              </w:rPr>
              <w:t>. D</w:t>
            </w:r>
            <w:r w:rsidRPr="000351A9">
              <w:rPr>
                <w:sz w:val="20"/>
                <w:szCs w:val="20"/>
                <w:lang w:val="en-US"/>
              </w:rPr>
              <w:t>escription</w:t>
            </w:r>
            <w:r>
              <w:rPr>
                <w:sz w:val="20"/>
                <w:szCs w:val="20"/>
                <w:lang w:val="en-US"/>
              </w:rPr>
              <w:t>, sources,</w:t>
            </w:r>
            <w:r w:rsidRPr="000351A9">
              <w:rPr>
                <w:sz w:val="20"/>
                <w:szCs w:val="20"/>
                <w:lang w:val="en-US"/>
              </w:rPr>
              <w:t xml:space="preserve"> and utilization</w:t>
            </w:r>
            <w:r>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CC2F93E" w14:textId="77777777" w:rsidR="00DB25A0" w:rsidRDefault="00DB25A0" w:rsidP="002F3A5A">
            <w:pPr>
              <w:tabs>
                <w:tab w:val="left" w:pos="1276"/>
              </w:tabs>
              <w:snapToGrid w:val="0"/>
              <w:jc w:val="center"/>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E09C0F" w14:textId="77777777" w:rsidR="00DB25A0" w:rsidRDefault="00DB25A0" w:rsidP="002F3A5A">
            <w:pPr>
              <w:tabs>
                <w:tab w:val="left" w:pos="1276"/>
              </w:tabs>
              <w:snapToGrid w:val="0"/>
              <w:jc w:val="center"/>
              <w:rPr>
                <w:bCs/>
                <w:sz w:val="20"/>
                <w:szCs w:val="20"/>
                <w:lang w:val="en-US" w:eastAsia="ar-SA"/>
              </w:rPr>
            </w:pPr>
            <w:r>
              <w:rPr>
                <w:bCs/>
                <w:sz w:val="20"/>
                <w:szCs w:val="20"/>
                <w:lang w:val="en-US" w:eastAsia="ar-SA"/>
              </w:rPr>
              <w:t>15</w:t>
            </w:r>
          </w:p>
        </w:tc>
      </w:tr>
      <w:tr w:rsidR="00360ABD" w:rsidRPr="007F0314" w14:paraId="749997E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4B083F5" w14:textId="77777777" w:rsidR="00360ABD" w:rsidRPr="00BB3504" w:rsidRDefault="00360ABD" w:rsidP="00A0795D">
            <w:pPr>
              <w:jc w:val="center"/>
              <w:rPr>
                <w:sz w:val="20"/>
                <w:szCs w:val="20"/>
                <w:lang w:val="en-US"/>
              </w:rPr>
            </w:pPr>
            <w:r w:rsidRPr="00BB3504">
              <w:rPr>
                <w:sz w:val="20"/>
                <w:szCs w:val="20"/>
                <w:lang w:val="en-US"/>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12C329B8" w14:textId="77777777" w:rsidR="00360ABD" w:rsidRPr="00C91EA6" w:rsidRDefault="00360ABD" w:rsidP="000836F6">
            <w:pPr>
              <w:snapToGrid w:val="0"/>
              <w:jc w:val="both"/>
              <w:rPr>
                <w:bCs/>
                <w:sz w:val="20"/>
                <w:szCs w:val="20"/>
                <w:lang w:val="en-US"/>
              </w:rPr>
            </w:pPr>
            <w:r>
              <w:rPr>
                <w:b/>
                <w:bCs/>
                <w:sz w:val="20"/>
                <w:szCs w:val="20"/>
                <w:lang w:val="en-US" w:eastAsia="ar-SA"/>
              </w:rPr>
              <w:t>L</w:t>
            </w:r>
            <w:r w:rsidRPr="00D52214">
              <w:rPr>
                <w:b/>
                <w:bCs/>
                <w:sz w:val="20"/>
                <w:szCs w:val="20"/>
                <w:lang w:val="en-US" w:eastAsia="ar-SA"/>
              </w:rPr>
              <w:t xml:space="preserve"> </w:t>
            </w:r>
            <w:proofErr w:type="gramStart"/>
            <w:r>
              <w:rPr>
                <w:b/>
                <w:bCs/>
                <w:sz w:val="20"/>
                <w:szCs w:val="20"/>
                <w:lang w:val="en-US" w:eastAsia="ar-SA"/>
              </w:rPr>
              <w:t>6</w:t>
            </w:r>
            <w:r w:rsidRPr="00D52214">
              <w:rPr>
                <w:sz w:val="20"/>
                <w:szCs w:val="20"/>
                <w:lang w:val="en-US"/>
              </w:rPr>
              <w:t xml:space="preserve"> </w:t>
            </w:r>
            <w:r>
              <w:rPr>
                <w:sz w:val="20"/>
                <w:szCs w:val="20"/>
                <w:lang w:val="en-US"/>
              </w:rPr>
              <w:t xml:space="preserve"> </w:t>
            </w:r>
            <w:r w:rsidRPr="000B6753">
              <w:rPr>
                <w:sz w:val="20"/>
                <w:szCs w:val="20"/>
                <w:lang w:val="en-US"/>
              </w:rPr>
              <w:t>Phytochemical</w:t>
            </w:r>
            <w:proofErr w:type="gramEnd"/>
            <w:r w:rsidRPr="000B6753">
              <w:rPr>
                <w:sz w:val="20"/>
                <w:szCs w:val="20"/>
                <w:lang w:val="en-US"/>
              </w:rPr>
              <w:t xml:space="preserve"> basis of</w:t>
            </w:r>
            <w:r w:rsidRPr="002C433B">
              <w:rPr>
                <w:sz w:val="20"/>
                <w:szCs w:val="20"/>
                <w:lang w:val="en-US"/>
              </w:rPr>
              <w:t xml:space="preserve"> medicinal plants</w:t>
            </w:r>
            <w:r>
              <w:rPr>
                <w:sz w:val="20"/>
                <w:szCs w:val="20"/>
                <w:lang w:val="en-US"/>
              </w:rPr>
              <w:t xml:space="preserve">. </w:t>
            </w:r>
            <w:r>
              <w:rPr>
                <w:bCs/>
                <w:sz w:val="20"/>
                <w:szCs w:val="20"/>
                <w:lang w:val="en-US"/>
              </w:rPr>
              <w:t>Terpenes.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42437E8" w14:textId="77777777" w:rsidR="00360ABD" w:rsidRPr="004D5FDF" w:rsidRDefault="00360ABD" w:rsidP="0012555F">
            <w:pPr>
              <w:tabs>
                <w:tab w:val="left" w:pos="1276"/>
              </w:tabs>
              <w:snapToGrid w:val="0"/>
              <w:jc w:val="center"/>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81A4BC" w14:textId="77777777" w:rsidR="00360ABD" w:rsidRPr="00D52214" w:rsidRDefault="00360ABD" w:rsidP="0012555F">
            <w:pPr>
              <w:tabs>
                <w:tab w:val="left" w:pos="1276"/>
              </w:tabs>
              <w:snapToGrid w:val="0"/>
              <w:jc w:val="center"/>
              <w:rPr>
                <w:bCs/>
                <w:sz w:val="20"/>
                <w:szCs w:val="20"/>
                <w:lang w:val="kk-KZ" w:eastAsia="ar-SA"/>
              </w:rPr>
            </w:pPr>
          </w:p>
        </w:tc>
      </w:tr>
      <w:tr w:rsidR="00360ABD" w:rsidRPr="007F0314" w14:paraId="478F8437"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364C644" w14:textId="77777777" w:rsidR="00360ABD" w:rsidRPr="004A779E" w:rsidRDefault="00360ABD" w:rsidP="00A0795D">
            <w:pPr>
              <w:jc w:val="center"/>
              <w:rPr>
                <w:sz w:val="20"/>
                <w:szCs w:val="20"/>
                <w:lang w:val="en-US"/>
              </w:rPr>
            </w:pPr>
            <w:r>
              <w:rPr>
                <w:sz w:val="20"/>
                <w:szCs w:val="20"/>
                <w:lang w:val="en-US"/>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0C1700A3" w14:textId="77777777" w:rsidR="00360ABD" w:rsidRPr="00D52214" w:rsidRDefault="00360ABD" w:rsidP="009549CA">
            <w:pPr>
              <w:snapToGrid w:val="0"/>
              <w:jc w:val="both"/>
              <w:rPr>
                <w:b/>
                <w:bCs/>
                <w:sz w:val="20"/>
                <w:szCs w:val="20"/>
                <w:lang w:val="en-US"/>
              </w:rPr>
            </w:pPr>
            <w:r>
              <w:rPr>
                <w:b/>
                <w:bCs/>
                <w:sz w:val="20"/>
                <w:szCs w:val="20"/>
                <w:lang w:val="en-US"/>
              </w:rPr>
              <w:t>SC</w:t>
            </w:r>
            <w:r w:rsidRPr="00D52214">
              <w:rPr>
                <w:b/>
                <w:bCs/>
                <w:sz w:val="20"/>
                <w:szCs w:val="20"/>
                <w:lang w:val="en-US"/>
              </w:rPr>
              <w:t xml:space="preserve"> </w:t>
            </w:r>
            <w:proofErr w:type="gramStart"/>
            <w:r>
              <w:rPr>
                <w:b/>
                <w:bCs/>
                <w:sz w:val="20"/>
                <w:szCs w:val="20"/>
                <w:lang w:val="en-US"/>
              </w:rPr>
              <w:t>6</w:t>
            </w:r>
            <w:r w:rsidRPr="00D52214">
              <w:rPr>
                <w:bCs/>
                <w:sz w:val="20"/>
                <w:szCs w:val="20"/>
                <w:lang w:val="en-US"/>
              </w:rPr>
              <w:t xml:space="preserve">  </w:t>
            </w:r>
            <w:r w:rsidRPr="00435859">
              <w:rPr>
                <w:sz w:val="20"/>
                <w:szCs w:val="20"/>
                <w:lang w:val="en-US"/>
              </w:rPr>
              <w:t>Medicinal</w:t>
            </w:r>
            <w:proofErr w:type="gramEnd"/>
            <w:r w:rsidRPr="00435859">
              <w:rPr>
                <w:sz w:val="20"/>
                <w:szCs w:val="20"/>
                <w:lang w:val="en-US"/>
              </w:rPr>
              <w:t xml:space="preserve"> plants containing </w:t>
            </w:r>
            <w:r w:rsidRPr="004E35FB">
              <w:rPr>
                <w:sz w:val="20"/>
                <w:szCs w:val="20"/>
                <w:lang w:val="en-US"/>
              </w:rPr>
              <w:t>terpenes.</w:t>
            </w:r>
            <w:r w:rsidRPr="00435859">
              <w:rPr>
                <w:sz w:val="20"/>
                <w:szCs w:val="20"/>
                <w:lang w:val="en-US"/>
              </w:rPr>
              <w:t xml:space="preserve"> Make up a list of them, write their description, and indicate habitats, utilization.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9803033" w14:textId="77777777" w:rsidR="00360ABD" w:rsidRPr="00886834" w:rsidRDefault="00360ABD" w:rsidP="0012555F">
            <w:pPr>
              <w:tabs>
                <w:tab w:val="left" w:pos="1276"/>
              </w:tabs>
              <w:snapToGrid w:val="0"/>
              <w:jc w:val="center"/>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C5FD33" w14:textId="77777777" w:rsidR="00360ABD" w:rsidRPr="00886834" w:rsidRDefault="00360ABD" w:rsidP="0012555F">
            <w:pPr>
              <w:tabs>
                <w:tab w:val="left" w:pos="1276"/>
              </w:tabs>
              <w:snapToGrid w:val="0"/>
              <w:jc w:val="center"/>
              <w:rPr>
                <w:bCs/>
                <w:sz w:val="20"/>
                <w:szCs w:val="20"/>
                <w:lang w:val="en-US" w:eastAsia="ar-SA"/>
              </w:rPr>
            </w:pPr>
            <w:r>
              <w:rPr>
                <w:bCs/>
                <w:sz w:val="20"/>
                <w:szCs w:val="20"/>
                <w:lang w:val="en-US" w:eastAsia="ar-SA"/>
              </w:rPr>
              <w:t>10</w:t>
            </w:r>
          </w:p>
        </w:tc>
      </w:tr>
      <w:tr w:rsidR="00360ABD" w:rsidRPr="00936E23" w14:paraId="6EB64E0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7D00107" w14:textId="77777777" w:rsidR="00360ABD" w:rsidRDefault="00360ABD" w:rsidP="00A0795D">
            <w:pPr>
              <w:jc w:val="center"/>
              <w:rPr>
                <w:sz w:val="20"/>
                <w:szCs w:val="20"/>
                <w:lang w:val="en-US"/>
              </w:rPr>
            </w:pPr>
            <w:r>
              <w:rPr>
                <w:sz w:val="20"/>
                <w:szCs w:val="20"/>
                <w:lang w:val="en-US"/>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31C45B96" w14:textId="77777777" w:rsidR="00360ABD" w:rsidRDefault="00360ABD" w:rsidP="009D6E2D">
            <w:pPr>
              <w:snapToGrid w:val="0"/>
              <w:jc w:val="both"/>
              <w:rPr>
                <w:b/>
                <w:bCs/>
                <w:sz w:val="20"/>
                <w:szCs w:val="20"/>
                <w:lang w:val="en-US"/>
              </w:rPr>
            </w:pPr>
            <w:r w:rsidRPr="005C48D5">
              <w:rPr>
                <w:b/>
                <w:color w:val="222222"/>
                <w:sz w:val="20"/>
                <w:szCs w:val="20"/>
                <w:lang w:val="en-US"/>
              </w:rPr>
              <w:t>IWS</w:t>
            </w:r>
            <w:r>
              <w:rPr>
                <w:b/>
                <w:color w:val="222222"/>
                <w:sz w:val="20"/>
                <w:szCs w:val="20"/>
                <w:lang w:val="en-US"/>
              </w:rPr>
              <w:t>T</w:t>
            </w:r>
            <w:r w:rsidR="009549CA">
              <w:rPr>
                <w:b/>
                <w:color w:val="222222"/>
                <w:sz w:val="20"/>
                <w:szCs w:val="20"/>
                <w:lang w:val="en-US"/>
              </w:rPr>
              <w:t xml:space="preserve"> 3</w:t>
            </w:r>
            <w:r w:rsidRPr="005C48D5">
              <w:rPr>
                <w:b/>
                <w:color w:val="222222"/>
                <w:sz w:val="20"/>
                <w:szCs w:val="20"/>
                <w:lang w:val="en-US"/>
              </w:rPr>
              <w:t xml:space="preserve"> </w:t>
            </w:r>
            <w:r w:rsidRPr="0042506B">
              <w:rPr>
                <w:color w:val="222222"/>
                <w:sz w:val="20"/>
                <w:szCs w:val="20"/>
                <w:lang w:val="en-US"/>
              </w:rPr>
              <w:t xml:space="preserve">Consultation on the implementation of </w:t>
            </w:r>
            <w:r w:rsidR="009D6E2D">
              <w:rPr>
                <w:color w:val="222222"/>
                <w:sz w:val="20"/>
                <w:szCs w:val="20"/>
                <w:lang w:val="en-US"/>
              </w:rPr>
              <w:t>IWS 3.</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4FA4E80" w14:textId="77777777" w:rsidR="00360ABD" w:rsidRDefault="00360ABD" w:rsidP="002F3A5A">
            <w:pPr>
              <w:tabs>
                <w:tab w:val="left" w:pos="1276"/>
              </w:tabs>
              <w:snapToGrid w:val="0"/>
              <w:jc w:val="center"/>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A26981" w14:textId="77777777" w:rsidR="00360ABD" w:rsidRDefault="00360ABD" w:rsidP="002F3A5A">
            <w:pPr>
              <w:tabs>
                <w:tab w:val="left" w:pos="1276"/>
              </w:tabs>
              <w:snapToGrid w:val="0"/>
              <w:jc w:val="center"/>
              <w:rPr>
                <w:bCs/>
                <w:sz w:val="20"/>
                <w:szCs w:val="20"/>
                <w:lang w:val="en-US" w:eastAsia="ar-SA"/>
              </w:rPr>
            </w:pPr>
          </w:p>
        </w:tc>
      </w:tr>
      <w:tr w:rsidR="00360ABD" w:rsidRPr="007F0314" w14:paraId="6234662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2DB7BE4" w14:textId="77777777" w:rsidR="00360ABD" w:rsidRPr="00D52214" w:rsidRDefault="00360ABD" w:rsidP="00702037">
            <w:pPr>
              <w:jc w:val="center"/>
              <w:rPr>
                <w:sz w:val="20"/>
                <w:szCs w:val="20"/>
                <w:lang w:val="kk-KZ"/>
              </w:rPr>
            </w:pPr>
            <w:r w:rsidRPr="00D52214">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192CB9AA" w14:textId="77777777" w:rsidR="00360ABD" w:rsidRPr="005C48D5" w:rsidRDefault="00360ABD" w:rsidP="00294469">
            <w:pPr>
              <w:snapToGrid w:val="0"/>
              <w:jc w:val="both"/>
              <w:rPr>
                <w:b/>
                <w:color w:val="222222"/>
                <w:sz w:val="20"/>
                <w:szCs w:val="20"/>
                <w:lang w:val="en-US"/>
              </w:rPr>
            </w:pPr>
            <w:r>
              <w:rPr>
                <w:b/>
                <w:bCs/>
                <w:sz w:val="20"/>
                <w:szCs w:val="20"/>
                <w:lang w:val="en-US" w:eastAsia="ar-SA"/>
              </w:rPr>
              <w:t>L</w:t>
            </w:r>
            <w:r w:rsidRPr="00D52214">
              <w:rPr>
                <w:b/>
                <w:bCs/>
                <w:sz w:val="20"/>
                <w:szCs w:val="20"/>
                <w:lang w:val="en-US" w:eastAsia="ar-SA"/>
              </w:rPr>
              <w:t xml:space="preserve"> </w:t>
            </w:r>
            <w:proofErr w:type="gramStart"/>
            <w:r>
              <w:rPr>
                <w:b/>
                <w:bCs/>
                <w:sz w:val="20"/>
                <w:szCs w:val="20"/>
                <w:lang w:val="en-US" w:eastAsia="ar-SA"/>
              </w:rPr>
              <w:t>7</w:t>
            </w:r>
            <w:r w:rsidRPr="00D52214">
              <w:rPr>
                <w:sz w:val="20"/>
                <w:szCs w:val="20"/>
                <w:lang w:val="en-US"/>
              </w:rPr>
              <w:t xml:space="preserve"> </w:t>
            </w:r>
            <w:r>
              <w:rPr>
                <w:sz w:val="20"/>
                <w:szCs w:val="20"/>
                <w:lang w:val="en-US"/>
              </w:rPr>
              <w:t xml:space="preserve"> </w:t>
            </w:r>
            <w:r w:rsidRPr="000B6753">
              <w:rPr>
                <w:sz w:val="20"/>
                <w:szCs w:val="20"/>
                <w:lang w:val="en-US"/>
              </w:rPr>
              <w:t>Phytochemical</w:t>
            </w:r>
            <w:proofErr w:type="gramEnd"/>
            <w:r w:rsidRPr="000B6753">
              <w:rPr>
                <w:sz w:val="20"/>
                <w:szCs w:val="20"/>
                <w:lang w:val="en-US"/>
              </w:rPr>
              <w:t xml:space="preserve"> basis of</w:t>
            </w:r>
            <w:r w:rsidRPr="002C433B">
              <w:rPr>
                <w:sz w:val="20"/>
                <w:szCs w:val="20"/>
                <w:lang w:val="en-US"/>
              </w:rPr>
              <w:t xml:space="preserve"> medicinal plants</w:t>
            </w:r>
            <w:r>
              <w:rPr>
                <w:sz w:val="20"/>
                <w:szCs w:val="20"/>
                <w:lang w:val="en-US"/>
              </w:rPr>
              <w:t xml:space="preserve">. </w:t>
            </w:r>
            <w:r>
              <w:rPr>
                <w:color w:val="222222"/>
                <w:sz w:val="20"/>
                <w:szCs w:val="20"/>
                <w:lang w:val="en-US"/>
              </w:rPr>
              <w:t>Glycosides.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3DB6E72" w14:textId="77777777" w:rsidR="00360ABD" w:rsidRDefault="00360ABD" w:rsidP="002F3A5A">
            <w:pPr>
              <w:tabs>
                <w:tab w:val="left" w:pos="1276"/>
              </w:tabs>
              <w:snapToGrid w:val="0"/>
              <w:jc w:val="center"/>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28F463" w14:textId="77777777" w:rsidR="00360ABD" w:rsidRDefault="00360ABD" w:rsidP="002F3A5A">
            <w:pPr>
              <w:tabs>
                <w:tab w:val="left" w:pos="1276"/>
              </w:tabs>
              <w:snapToGrid w:val="0"/>
              <w:jc w:val="center"/>
              <w:rPr>
                <w:bCs/>
                <w:sz w:val="20"/>
                <w:szCs w:val="20"/>
                <w:lang w:val="en-US" w:eastAsia="ar-SA"/>
              </w:rPr>
            </w:pPr>
          </w:p>
        </w:tc>
      </w:tr>
      <w:tr w:rsidR="00360ABD" w:rsidRPr="00936E23" w14:paraId="433ADACB"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F4017D4" w14:textId="77777777" w:rsidR="00360ABD" w:rsidRPr="00D52214" w:rsidRDefault="00360ABD" w:rsidP="00702037">
            <w:pPr>
              <w:jc w:val="center"/>
              <w:rPr>
                <w:sz w:val="20"/>
                <w:szCs w:val="20"/>
                <w:lang w:val="kk-KZ"/>
              </w:rPr>
            </w:pPr>
            <w:r w:rsidRPr="00D52214">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28DEC6D5" w14:textId="77777777" w:rsidR="00360ABD" w:rsidRPr="005C48D5" w:rsidRDefault="00360ABD" w:rsidP="002925C4">
            <w:pPr>
              <w:snapToGrid w:val="0"/>
              <w:jc w:val="both"/>
              <w:rPr>
                <w:b/>
                <w:color w:val="222222"/>
                <w:sz w:val="20"/>
                <w:szCs w:val="20"/>
                <w:lang w:val="en-US"/>
              </w:rPr>
            </w:pPr>
            <w:r>
              <w:rPr>
                <w:b/>
                <w:bCs/>
                <w:sz w:val="20"/>
                <w:szCs w:val="20"/>
                <w:lang w:val="en-US"/>
              </w:rPr>
              <w:t>SC</w:t>
            </w:r>
            <w:r w:rsidRPr="00D52214">
              <w:rPr>
                <w:b/>
                <w:bCs/>
                <w:sz w:val="20"/>
                <w:szCs w:val="20"/>
                <w:lang w:val="en-US"/>
              </w:rPr>
              <w:t xml:space="preserve"> </w:t>
            </w:r>
            <w:proofErr w:type="gramStart"/>
            <w:r>
              <w:rPr>
                <w:b/>
                <w:bCs/>
                <w:sz w:val="20"/>
                <w:szCs w:val="20"/>
                <w:lang w:val="en-US"/>
              </w:rPr>
              <w:t>7</w:t>
            </w:r>
            <w:r w:rsidRPr="00D52214">
              <w:rPr>
                <w:bCs/>
                <w:sz w:val="20"/>
                <w:szCs w:val="20"/>
                <w:lang w:val="en-US"/>
              </w:rPr>
              <w:t xml:space="preserve">  </w:t>
            </w:r>
            <w:r w:rsidRPr="00BD2106">
              <w:rPr>
                <w:sz w:val="20"/>
                <w:szCs w:val="20"/>
                <w:lang w:val="en-US"/>
              </w:rPr>
              <w:t>Medicinal</w:t>
            </w:r>
            <w:proofErr w:type="gramEnd"/>
            <w:r w:rsidRPr="00BD2106">
              <w:rPr>
                <w:sz w:val="20"/>
                <w:szCs w:val="20"/>
                <w:lang w:val="en-US"/>
              </w:rPr>
              <w:t xml:space="preserve"> plants </w:t>
            </w:r>
            <w:r w:rsidRPr="003923EA">
              <w:rPr>
                <w:sz w:val="20"/>
                <w:szCs w:val="20"/>
                <w:lang w:val="en-US"/>
              </w:rPr>
              <w:t>containing</w:t>
            </w:r>
            <w:r>
              <w:rPr>
                <w:color w:val="222222"/>
                <w:sz w:val="20"/>
                <w:szCs w:val="20"/>
                <w:lang w:val="en-US"/>
              </w:rPr>
              <w:t xml:space="preserve"> </w:t>
            </w:r>
            <w:r w:rsidR="002925C4" w:rsidRPr="002925C4">
              <w:rPr>
                <w:color w:val="222222"/>
                <w:sz w:val="20"/>
                <w:szCs w:val="20"/>
                <w:lang w:val="en-US"/>
              </w:rPr>
              <w:t>cardiac glycosides</w:t>
            </w:r>
            <w:r>
              <w:rPr>
                <w:color w:val="222222"/>
                <w:sz w:val="20"/>
                <w:szCs w:val="20"/>
                <w:lang w:val="en-US"/>
              </w:rPr>
              <w:t>.</w:t>
            </w:r>
            <w:r>
              <w:rPr>
                <w:sz w:val="20"/>
                <w:szCs w:val="20"/>
                <w:lang w:val="en-US"/>
              </w:rPr>
              <w:t xml:space="preserve"> M</w:t>
            </w:r>
            <w:r w:rsidRPr="000351A9">
              <w:rPr>
                <w:sz w:val="20"/>
                <w:szCs w:val="20"/>
                <w:lang w:val="en-US"/>
              </w:rPr>
              <w:t>ake up a list of them, write their description, and indicate habitats, utilization</w:t>
            </w:r>
            <w:r>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57E904E" w14:textId="77777777" w:rsidR="00360ABD" w:rsidRDefault="00360ABD" w:rsidP="002F3A5A">
            <w:pPr>
              <w:tabs>
                <w:tab w:val="left" w:pos="1276"/>
              </w:tabs>
              <w:snapToGrid w:val="0"/>
              <w:jc w:val="center"/>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72B948" w14:textId="77777777" w:rsidR="00360ABD" w:rsidRDefault="00360ABD" w:rsidP="002F3A5A">
            <w:pPr>
              <w:tabs>
                <w:tab w:val="left" w:pos="1276"/>
              </w:tabs>
              <w:snapToGrid w:val="0"/>
              <w:jc w:val="center"/>
              <w:rPr>
                <w:bCs/>
                <w:sz w:val="20"/>
                <w:szCs w:val="20"/>
                <w:lang w:val="en-US" w:eastAsia="ar-SA"/>
              </w:rPr>
            </w:pPr>
          </w:p>
        </w:tc>
      </w:tr>
      <w:tr w:rsidR="00360ABD" w:rsidRPr="007F0314" w14:paraId="572240BC" w14:textId="77777777" w:rsidTr="0081286E">
        <w:trPr>
          <w:jc w:val="center"/>
        </w:trPr>
        <w:tc>
          <w:tcPr>
            <w:tcW w:w="76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E87D34" w14:textId="77777777" w:rsidR="00360ABD" w:rsidRPr="00585579" w:rsidRDefault="000A289C" w:rsidP="00360ABD">
            <w:pPr>
              <w:tabs>
                <w:tab w:val="left" w:pos="1276"/>
              </w:tabs>
              <w:snapToGrid w:val="0"/>
              <w:rPr>
                <w:b/>
                <w:sz w:val="20"/>
                <w:szCs w:val="20"/>
                <w:lang w:val="kk-KZ" w:eastAsia="ar-SA"/>
              </w:rPr>
            </w:pPr>
            <w:r w:rsidRPr="000B254C">
              <w:rPr>
                <w:b/>
                <w:bCs/>
                <w:sz w:val="20"/>
                <w:szCs w:val="20"/>
                <w:lang w:val="en-US"/>
              </w:rPr>
              <w:t>Midterm</w:t>
            </w:r>
            <w:r w:rsidRPr="000B254C">
              <w:rPr>
                <w:b/>
                <w:bCs/>
                <w:sz w:val="20"/>
                <w:szCs w:val="20"/>
                <w:lang w:val="kk-KZ"/>
              </w:rPr>
              <w:t xml:space="preserve"> control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9181D77" w14:textId="77777777" w:rsidR="00360ABD" w:rsidRPr="00585579" w:rsidRDefault="00360ABD" w:rsidP="00B03EBA">
            <w:pPr>
              <w:tabs>
                <w:tab w:val="left" w:pos="1276"/>
              </w:tabs>
              <w:snapToGrid w:val="0"/>
              <w:jc w:val="center"/>
              <w:rPr>
                <w:b/>
                <w:bCs/>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2F3573" w14:textId="77777777" w:rsidR="00360ABD" w:rsidRPr="00585579" w:rsidRDefault="00360ABD" w:rsidP="00AF1556">
            <w:pPr>
              <w:tabs>
                <w:tab w:val="left" w:pos="1276"/>
              </w:tabs>
              <w:snapToGrid w:val="0"/>
              <w:jc w:val="center"/>
              <w:rPr>
                <w:b/>
                <w:bCs/>
                <w:sz w:val="20"/>
                <w:szCs w:val="20"/>
                <w:lang w:val="en-US" w:eastAsia="ar-SA"/>
              </w:rPr>
            </w:pPr>
            <w:r w:rsidRPr="00585579">
              <w:rPr>
                <w:b/>
                <w:bCs/>
                <w:sz w:val="20"/>
                <w:szCs w:val="20"/>
                <w:lang w:val="en-US" w:eastAsia="ar-SA"/>
              </w:rPr>
              <w:t>100</w:t>
            </w:r>
          </w:p>
        </w:tc>
      </w:tr>
      <w:tr w:rsidR="002925C4" w:rsidRPr="007F0314" w14:paraId="2881DC99" w14:textId="77777777" w:rsidTr="003E7A80">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A62D5" w14:textId="77777777" w:rsidR="002925C4" w:rsidRPr="00D52214" w:rsidRDefault="002925C4" w:rsidP="00E9395B">
            <w:pPr>
              <w:jc w:val="center"/>
              <w:rPr>
                <w:sz w:val="20"/>
                <w:szCs w:val="20"/>
                <w:lang w:val="kk-KZ"/>
              </w:rPr>
            </w:pPr>
            <w:r w:rsidRPr="00D52214">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074E6CDC" w14:textId="77777777" w:rsidR="002925C4" w:rsidRPr="00AC2AA0" w:rsidRDefault="002925C4" w:rsidP="001B1B74">
            <w:pPr>
              <w:jc w:val="both"/>
              <w:rPr>
                <w:b/>
                <w:bCs/>
                <w:sz w:val="20"/>
                <w:szCs w:val="20"/>
                <w:lang w:val="en-US" w:eastAsia="ar-SA"/>
              </w:rPr>
            </w:pPr>
            <w:r>
              <w:rPr>
                <w:b/>
                <w:bCs/>
                <w:sz w:val="20"/>
                <w:szCs w:val="20"/>
                <w:lang w:val="en-US" w:eastAsia="ar-SA"/>
              </w:rPr>
              <w:t>L</w:t>
            </w:r>
            <w:r w:rsidRPr="00D52214">
              <w:rPr>
                <w:b/>
                <w:bCs/>
                <w:sz w:val="20"/>
                <w:szCs w:val="20"/>
                <w:lang w:val="en-US" w:eastAsia="ar-SA"/>
              </w:rPr>
              <w:t xml:space="preserve"> </w:t>
            </w:r>
            <w:proofErr w:type="gramStart"/>
            <w:r w:rsidR="00B622BC">
              <w:rPr>
                <w:b/>
                <w:bCs/>
                <w:sz w:val="20"/>
                <w:szCs w:val="20"/>
                <w:lang w:val="en-US" w:eastAsia="ar-SA"/>
              </w:rPr>
              <w:t>8</w:t>
            </w:r>
            <w:r w:rsidRPr="00D52214">
              <w:rPr>
                <w:sz w:val="20"/>
                <w:szCs w:val="20"/>
                <w:lang w:val="en-US"/>
              </w:rPr>
              <w:t xml:space="preserve"> </w:t>
            </w:r>
            <w:r>
              <w:rPr>
                <w:sz w:val="20"/>
                <w:szCs w:val="20"/>
                <w:lang w:val="en-US"/>
              </w:rPr>
              <w:t xml:space="preserve"> </w:t>
            </w:r>
            <w:r w:rsidRPr="000B6753">
              <w:rPr>
                <w:sz w:val="20"/>
                <w:szCs w:val="20"/>
                <w:lang w:val="en-US"/>
              </w:rPr>
              <w:t>Phytochemical</w:t>
            </w:r>
            <w:proofErr w:type="gramEnd"/>
            <w:r w:rsidRPr="000B6753">
              <w:rPr>
                <w:sz w:val="20"/>
                <w:szCs w:val="20"/>
                <w:lang w:val="en-US"/>
              </w:rPr>
              <w:t xml:space="preserve"> basis of</w:t>
            </w:r>
            <w:r w:rsidRPr="002C433B">
              <w:rPr>
                <w:sz w:val="20"/>
                <w:szCs w:val="20"/>
                <w:lang w:val="en-US"/>
              </w:rPr>
              <w:t xml:space="preserve"> medicinal plants</w:t>
            </w:r>
            <w:r>
              <w:rPr>
                <w:sz w:val="20"/>
                <w:szCs w:val="20"/>
                <w:lang w:val="en-US"/>
              </w:rPr>
              <w:t xml:space="preserve">. </w:t>
            </w:r>
            <w:r w:rsidRPr="006B2171">
              <w:rPr>
                <w:sz w:val="20"/>
                <w:szCs w:val="20"/>
                <w:lang w:val="en-US"/>
              </w:rPr>
              <w:t>Alkaloids</w:t>
            </w:r>
            <w:r>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6B2E17A" w14:textId="77777777" w:rsidR="002925C4" w:rsidRPr="004D5FDF" w:rsidRDefault="002925C4" w:rsidP="001B1B74">
            <w:pPr>
              <w:tabs>
                <w:tab w:val="left" w:pos="1276"/>
              </w:tabs>
              <w:snapToGrid w:val="0"/>
              <w:jc w:val="center"/>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80EFF1" w14:textId="77777777" w:rsidR="002925C4" w:rsidRPr="00D52214" w:rsidRDefault="002925C4" w:rsidP="001B1B74">
            <w:pPr>
              <w:tabs>
                <w:tab w:val="left" w:pos="1276"/>
              </w:tabs>
              <w:snapToGrid w:val="0"/>
              <w:jc w:val="center"/>
              <w:rPr>
                <w:bCs/>
                <w:sz w:val="20"/>
                <w:szCs w:val="20"/>
                <w:lang w:val="kk-KZ" w:eastAsia="ar-SA"/>
              </w:rPr>
            </w:pPr>
          </w:p>
        </w:tc>
      </w:tr>
      <w:tr w:rsidR="002925C4" w:rsidRPr="000B28E7" w14:paraId="6870F495" w14:textId="77777777" w:rsidTr="003E7A80">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8B0BA" w14:textId="77777777" w:rsidR="002925C4" w:rsidRPr="00585579" w:rsidRDefault="002925C4" w:rsidP="00E9395B">
            <w:pPr>
              <w:jc w:val="center"/>
              <w:rPr>
                <w:sz w:val="20"/>
                <w:szCs w:val="20"/>
                <w:lang w:val="en-US"/>
              </w:rPr>
            </w:pPr>
            <w:r>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7A08C91" w14:textId="77777777" w:rsidR="002925C4" w:rsidRPr="00291C65" w:rsidRDefault="002925C4" w:rsidP="009549CA">
            <w:pPr>
              <w:snapToGrid w:val="0"/>
              <w:jc w:val="both"/>
              <w:rPr>
                <w:bCs/>
                <w:sz w:val="20"/>
                <w:szCs w:val="20"/>
                <w:lang w:val="en-US"/>
              </w:rPr>
            </w:pPr>
            <w:r>
              <w:rPr>
                <w:b/>
                <w:bCs/>
                <w:sz w:val="20"/>
                <w:szCs w:val="20"/>
                <w:lang w:val="en-US"/>
              </w:rPr>
              <w:t>SC</w:t>
            </w:r>
            <w:r w:rsidRPr="00D52214">
              <w:rPr>
                <w:b/>
                <w:bCs/>
                <w:sz w:val="20"/>
                <w:szCs w:val="20"/>
                <w:lang w:val="en-US"/>
              </w:rPr>
              <w:t xml:space="preserve"> </w:t>
            </w:r>
            <w:r w:rsidR="00B622BC">
              <w:rPr>
                <w:b/>
                <w:bCs/>
                <w:sz w:val="20"/>
                <w:szCs w:val="20"/>
                <w:lang w:val="en-US"/>
              </w:rPr>
              <w:t>8</w:t>
            </w:r>
            <w:r w:rsidRPr="00D52214">
              <w:rPr>
                <w:bCs/>
                <w:sz w:val="20"/>
                <w:szCs w:val="20"/>
                <w:lang w:val="en-US"/>
              </w:rPr>
              <w:t xml:space="preserve"> </w:t>
            </w:r>
            <w:r w:rsidR="007619E4" w:rsidRPr="007619E4">
              <w:rPr>
                <w:sz w:val="20"/>
                <w:szCs w:val="20"/>
                <w:lang w:val="en-US"/>
              </w:rPr>
              <w:t>Coumarin and furanocoumarin glycosides</w:t>
            </w:r>
            <w:r w:rsidR="007619E4">
              <w:rPr>
                <w:sz w:val="20"/>
                <w:szCs w:val="20"/>
                <w:lang w:val="en-US"/>
              </w:rPr>
              <w:t xml:space="preserve">. </w:t>
            </w:r>
            <w:r w:rsidR="007619E4" w:rsidRPr="007619E4">
              <w:rPr>
                <w:sz w:val="20"/>
                <w:szCs w:val="20"/>
                <w:lang w:val="en-US"/>
              </w:rPr>
              <w:t xml:space="preserve">Main medicinal plants containing them. Description, habitats, </w:t>
            </w:r>
            <w:proofErr w:type="gramStart"/>
            <w:r w:rsidR="007619E4" w:rsidRPr="007619E4">
              <w:rPr>
                <w:sz w:val="20"/>
                <w:szCs w:val="20"/>
                <w:lang w:val="en-US"/>
              </w:rPr>
              <w:t>and  utilization</w:t>
            </w:r>
            <w:proofErr w:type="gramEnd"/>
            <w:r w:rsidR="007619E4" w:rsidRPr="007619E4">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53D449C" w14:textId="77777777" w:rsidR="002925C4" w:rsidRPr="00886834" w:rsidRDefault="002925C4" w:rsidP="00567206">
            <w:pPr>
              <w:tabs>
                <w:tab w:val="left" w:pos="1276"/>
              </w:tabs>
              <w:snapToGrid w:val="0"/>
              <w:jc w:val="center"/>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7DD56A" w14:textId="77777777" w:rsidR="002925C4" w:rsidRPr="00886834" w:rsidRDefault="002925C4" w:rsidP="00567206">
            <w:pPr>
              <w:tabs>
                <w:tab w:val="left" w:pos="1276"/>
              </w:tabs>
              <w:snapToGrid w:val="0"/>
              <w:jc w:val="center"/>
              <w:rPr>
                <w:bCs/>
                <w:sz w:val="20"/>
                <w:szCs w:val="20"/>
                <w:lang w:val="en-US" w:eastAsia="ar-SA"/>
              </w:rPr>
            </w:pPr>
            <w:r>
              <w:rPr>
                <w:bCs/>
                <w:sz w:val="20"/>
                <w:szCs w:val="20"/>
                <w:lang w:val="en-US" w:eastAsia="ar-SA"/>
              </w:rPr>
              <w:t>10</w:t>
            </w:r>
          </w:p>
        </w:tc>
      </w:tr>
      <w:tr w:rsidR="002925C4" w:rsidRPr="00D06661" w14:paraId="51D14F4B" w14:textId="77777777" w:rsidTr="003E7A80">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3F75B" w14:textId="77777777" w:rsidR="002925C4" w:rsidRPr="00585579" w:rsidRDefault="002925C4" w:rsidP="00E9395B">
            <w:pPr>
              <w:jc w:val="center"/>
              <w:rPr>
                <w:sz w:val="20"/>
                <w:szCs w:val="20"/>
                <w:lang w:val="en-US"/>
              </w:rPr>
            </w:pPr>
            <w:r>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615483C" w14:textId="77777777" w:rsidR="002925C4" w:rsidRDefault="002925C4" w:rsidP="00BA4B4D">
            <w:pPr>
              <w:widowControl w:val="0"/>
              <w:tabs>
                <w:tab w:val="left" w:pos="1984"/>
              </w:tabs>
              <w:autoSpaceDE w:val="0"/>
              <w:autoSpaceDN w:val="0"/>
              <w:adjustRightInd w:val="0"/>
              <w:jc w:val="both"/>
              <w:rPr>
                <w:b/>
                <w:bCs/>
                <w:sz w:val="20"/>
                <w:szCs w:val="20"/>
                <w:lang w:val="en-US" w:eastAsia="ar-SA"/>
              </w:rPr>
            </w:pPr>
            <w:r w:rsidRPr="009E4FCA">
              <w:rPr>
                <w:b/>
                <w:bCs/>
                <w:sz w:val="20"/>
                <w:szCs w:val="20"/>
                <w:lang w:val="en-US"/>
              </w:rPr>
              <w:t xml:space="preserve">IWS </w:t>
            </w:r>
            <w:r>
              <w:rPr>
                <w:b/>
                <w:bCs/>
                <w:sz w:val="20"/>
                <w:szCs w:val="20"/>
                <w:lang w:val="en-US"/>
              </w:rPr>
              <w:t>3</w:t>
            </w:r>
            <w:r w:rsidR="00BA4B4D" w:rsidRPr="00BA4B4D">
              <w:rPr>
                <w:lang w:val="en-US"/>
              </w:rPr>
              <w:t xml:space="preserve"> </w:t>
            </w:r>
            <w:r w:rsidR="00BA4B4D">
              <w:rPr>
                <w:lang w:val="en-US"/>
              </w:rPr>
              <w:t>S</w:t>
            </w:r>
            <w:r w:rsidR="00BA4B4D" w:rsidRPr="00BA4B4D">
              <w:rPr>
                <w:color w:val="222222"/>
                <w:sz w:val="20"/>
                <w:szCs w:val="20"/>
                <w:lang w:val="en-US"/>
              </w:rPr>
              <w:t xml:space="preserve">aponin glycosides. </w:t>
            </w:r>
            <w:r w:rsidR="00BA4B4D">
              <w:rPr>
                <w:color w:val="222222"/>
                <w:sz w:val="20"/>
                <w:szCs w:val="20"/>
                <w:lang w:val="en-US"/>
              </w:rPr>
              <w:t>Main m</w:t>
            </w:r>
            <w:r w:rsidR="00BA4B4D" w:rsidRPr="00BD2106">
              <w:rPr>
                <w:sz w:val="20"/>
                <w:szCs w:val="20"/>
                <w:lang w:val="en-US"/>
              </w:rPr>
              <w:t xml:space="preserve">edicinal plants </w:t>
            </w:r>
            <w:r w:rsidR="00BA4B4D" w:rsidRPr="003923EA">
              <w:rPr>
                <w:sz w:val="20"/>
                <w:szCs w:val="20"/>
                <w:lang w:val="en-US"/>
              </w:rPr>
              <w:t>containing</w:t>
            </w:r>
            <w:r w:rsidR="00BA4B4D" w:rsidRPr="006B2171">
              <w:rPr>
                <w:sz w:val="20"/>
                <w:szCs w:val="20"/>
                <w:lang w:val="en-US"/>
              </w:rPr>
              <w:t xml:space="preserve"> </w:t>
            </w:r>
            <w:r w:rsidR="00BA4B4D">
              <w:rPr>
                <w:sz w:val="20"/>
                <w:szCs w:val="20"/>
                <w:lang w:val="en-US"/>
              </w:rPr>
              <w:t>them. D</w:t>
            </w:r>
            <w:r w:rsidR="00BA4B4D" w:rsidRPr="00BA4B4D">
              <w:rPr>
                <w:color w:val="222222"/>
                <w:sz w:val="20"/>
                <w:szCs w:val="20"/>
                <w:lang w:val="en-US"/>
              </w:rPr>
              <w:t>escription, habitats,</w:t>
            </w:r>
            <w:r w:rsidR="00BA4B4D">
              <w:rPr>
                <w:color w:val="222222"/>
                <w:sz w:val="20"/>
                <w:szCs w:val="20"/>
                <w:lang w:val="en-US"/>
              </w:rPr>
              <w:t xml:space="preserve"> </w:t>
            </w:r>
            <w:r w:rsidR="00B622BC">
              <w:rPr>
                <w:color w:val="222222"/>
                <w:sz w:val="20"/>
                <w:szCs w:val="20"/>
                <w:lang w:val="en-US"/>
              </w:rPr>
              <w:t xml:space="preserve">and </w:t>
            </w:r>
            <w:r w:rsidR="00B622BC" w:rsidRPr="00BA4B4D">
              <w:rPr>
                <w:color w:val="222222"/>
                <w:sz w:val="20"/>
                <w:szCs w:val="20"/>
                <w:lang w:val="en-US"/>
              </w:rPr>
              <w:t>utilization</w:t>
            </w:r>
            <w:r w:rsidR="00BA4B4D" w:rsidRPr="00BA4B4D">
              <w:rPr>
                <w:color w:val="222222"/>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980E809" w14:textId="77777777" w:rsidR="002925C4" w:rsidRPr="005C48D5" w:rsidRDefault="002925C4" w:rsidP="00567206">
            <w:pPr>
              <w:tabs>
                <w:tab w:val="left" w:pos="1276"/>
              </w:tabs>
              <w:snapToGrid w:val="0"/>
              <w:jc w:val="center"/>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526AA1" w14:textId="77777777" w:rsidR="002925C4" w:rsidRPr="004607AE" w:rsidRDefault="004607AE" w:rsidP="00567206">
            <w:pPr>
              <w:tabs>
                <w:tab w:val="left" w:pos="1276"/>
              </w:tabs>
              <w:snapToGrid w:val="0"/>
              <w:jc w:val="center"/>
              <w:rPr>
                <w:bCs/>
                <w:sz w:val="20"/>
                <w:szCs w:val="20"/>
                <w:lang w:val="en-US" w:eastAsia="ar-SA"/>
              </w:rPr>
            </w:pPr>
            <w:r>
              <w:rPr>
                <w:bCs/>
                <w:sz w:val="20"/>
                <w:szCs w:val="20"/>
                <w:lang w:val="en-US" w:eastAsia="ar-SA"/>
              </w:rPr>
              <w:t>9</w:t>
            </w:r>
          </w:p>
        </w:tc>
      </w:tr>
      <w:tr w:rsidR="00D645DF" w:rsidRPr="00D06661" w14:paraId="493A9B06" w14:textId="77777777" w:rsidTr="00444452">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BE1E9" w14:textId="77777777" w:rsidR="00D645DF" w:rsidRPr="00D52214" w:rsidRDefault="00D645DF" w:rsidP="001E212C">
            <w:pPr>
              <w:jc w:val="center"/>
              <w:rPr>
                <w:sz w:val="20"/>
                <w:szCs w:val="20"/>
                <w:lang w:val="kk-KZ"/>
              </w:rPr>
            </w:pPr>
            <w:r w:rsidRPr="00D52214">
              <w:rPr>
                <w:sz w:val="20"/>
                <w:szCs w:val="20"/>
                <w:lang w:val="kk-KZ"/>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F76A201" w14:textId="77777777" w:rsidR="00D645DF" w:rsidRPr="00D52214" w:rsidRDefault="00D645DF" w:rsidP="001E212C">
            <w:pPr>
              <w:rPr>
                <w:b/>
                <w:bCs/>
                <w:sz w:val="20"/>
                <w:szCs w:val="20"/>
                <w:lang w:val="en-US"/>
              </w:rPr>
            </w:pPr>
            <w:r>
              <w:rPr>
                <w:b/>
                <w:bCs/>
                <w:sz w:val="20"/>
                <w:szCs w:val="20"/>
                <w:lang w:val="en-US" w:eastAsia="ar-SA"/>
              </w:rPr>
              <w:t>L</w:t>
            </w:r>
            <w:r w:rsidRPr="00D52214">
              <w:rPr>
                <w:b/>
                <w:bCs/>
                <w:sz w:val="20"/>
                <w:szCs w:val="20"/>
                <w:lang w:val="en-US" w:eastAsia="ar-SA"/>
              </w:rPr>
              <w:t xml:space="preserve"> </w:t>
            </w:r>
            <w:proofErr w:type="gramStart"/>
            <w:r>
              <w:rPr>
                <w:b/>
                <w:bCs/>
                <w:sz w:val="20"/>
                <w:szCs w:val="20"/>
                <w:lang w:val="en-US" w:eastAsia="ar-SA"/>
              </w:rPr>
              <w:t>9</w:t>
            </w:r>
            <w:r w:rsidRPr="00D52214">
              <w:rPr>
                <w:sz w:val="20"/>
                <w:szCs w:val="20"/>
                <w:lang w:val="en-US"/>
              </w:rPr>
              <w:t xml:space="preserve"> </w:t>
            </w:r>
            <w:r>
              <w:rPr>
                <w:sz w:val="20"/>
                <w:szCs w:val="20"/>
                <w:lang w:val="en-US"/>
              </w:rPr>
              <w:t xml:space="preserve"> </w:t>
            </w:r>
            <w:r w:rsidRPr="000B6753">
              <w:rPr>
                <w:sz w:val="20"/>
                <w:szCs w:val="20"/>
                <w:lang w:val="en-US"/>
              </w:rPr>
              <w:t>Phytochemical</w:t>
            </w:r>
            <w:proofErr w:type="gramEnd"/>
            <w:r w:rsidRPr="000B6753">
              <w:rPr>
                <w:sz w:val="20"/>
                <w:szCs w:val="20"/>
                <w:lang w:val="en-US"/>
              </w:rPr>
              <w:t xml:space="preserve"> basis of</w:t>
            </w:r>
            <w:r w:rsidRPr="002C433B">
              <w:rPr>
                <w:sz w:val="20"/>
                <w:szCs w:val="20"/>
                <w:lang w:val="en-US"/>
              </w:rPr>
              <w:t xml:space="preserve"> medicinal plants</w:t>
            </w:r>
            <w:r>
              <w:rPr>
                <w:sz w:val="20"/>
                <w:szCs w:val="20"/>
                <w:lang w:val="en-US"/>
              </w:rPr>
              <w:t xml:space="preserve">. </w:t>
            </w:r>
            <w:r w:rsidR="0057697E" w:rsidRPr="00B50D7A">
              <w:rPr>
                <w:sz w:val="20"/>
                <w:szCs w:val="20"/>
                <w:lang w:val="en-US"/>
              </w:rPr>
              <w:t>Volatile oils</w:t>
            </w:r>
            <w:r w:rsidR="0057697E">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531CB97" w14:textId="77777777" w:rsidR="00D645DF" w:rsidRPr="00494315" w:rsidRDefault="00D645DF" w:rsidP="007F34AD">
            <w:pPr>
              <w:tabs>
                <w:tab w:val="left" w:pos="1276"/>
              </w:tabs>
              <w:snapToGrid w:val="0"/>
              <w:jc w:val="center"/>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5C47C8" w14:textId="77777777" w:rsidR="00D645DF" w:rsidRPr="00D52214" w:rsidRDefault="00D645DF" w:rsidP="007F34AD">
            <w:pPr>
              <w:tabs>
                <w:tab w:val="left" w:pos="1276"/>
              </w:tabs>
              <w:snapToGrid w:val="0"/>
              <w:jc w:val="center"/>
              <w:rPr>
                <w:bCs/>
                <w:sz w:val="20"/>
                <w:szCs w:val="20"/>
                <w:lang w:val="kk-KZ" w:eastAsia="ar-SA"/>
              </w:rPr>
            </w:pPr>
          </w:p>
        </w:tc>
      </w:tr>
      <w:tr w:rsidR="00D645DF" w:rsidRPr="00D06661" w14:paraId="2A6C67AB"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85A0713" w14:textId="77777777" w:rsidR="00D645DF" w:rsidRPr="00554CCE" w:rsidRDefault="00D645DF" w:rsidP="001E212C">
            <w:pPr>
              <w:jc w:val="center"/>
              <w:rPr>
                <w:sz w:val="20"/>
                <w:szCs w:val="20"/>
                <w:lang w:val="en-US"/>
              </w:rPr>
            </w:pPr>
            <w:r w:rsidRPr="00554CCE">
              <w:rPr>
                <w:sz w:val="20"/>
                <w:szCs w:val="20"/>
                <w:lang w:val="en-US"/>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0CE5232" w14:textId="77777777" w:rsidR="00D645DF" w:rsidRPr="00291C65" w:rsidRDefault="00D645DF" w:rsidP="00243B4B">
            <w:pPr>
              <w:snapToGrid w:val="0"/>
              <w:jc w:val="both"/>
              <w:rPr>
                <w:bCs/>
                <w:sz w:val="20"/>
                <w:szCs w:val="20"/>
                <w:lang w:val="en-US"/>
              </w:rPr>
            </w:pPr>
            <w:r>
              <w:rPr>
                <w:b/>
                <w:bCs/>
                <w:sz w:val="20"/>
                <w:szCs w:val="20"/>
                <w:lang w:val="en-US"/>
              </w:rPr>
              <w:t>SC</w:t>
            </w:r>
            <w:r w:rsidRPr="00D52214">
              <w:rPr>
                <w:b/>
                <w:bCs/>
                <w:sz w:val="20"/>
                <w:szCs w:val="20"/>
                <w:lang w:val="en-US"/>
              </w:rPr>
              <w:t xml:space="preserve"> </w:t>
            </w:r>
            <w:r>
              <w:rPr>
                <w:b/>
                <w:bCs/>
                <w:sz w:val="20"/>
                <w:szCs w:val="20"/>
                <w:lang w:val="en-US"/>
              </w:rPr>
              <w:t>9</w:t>
            </w:r>
            <w:r w:rsidRPr="00D52214">
              <w:rPr>
                <w:bCs/>
                <w:sz w:val="20"/>
                <w:szCs w:val="20"/>
                <w:lang w:val="en-US"/>
              </w:rPr>
              <w:t xml:space="preserve"> </w:t>
            </w:r>
            <w:r w:rsidR="00243B4B" w:rsidRPr="00243B4B">
              <w:rPr>
                <w:sz w:val="20"/>
                <w:szCs w:val="20"/>
                <w:lang w:val="en-US"/>
              </w:rPr>
              <w:t>Anthraquinone glycosides</w:t>
            </w:r>
            <w:r w:rsidR="00243B4B">
              <w:rPr>
                <w:sz w:val="20"/>
                <w:szCs w:val="20"/>
                <w:lang w:val="en-US"/>
              </w:rPr>
              <w:t xml:space="preserve">. </w:t>
            </w:r>
            <w:r w:rsidR="00243B4B" w:rsidRPr="007619E4">
              <w:rPr>
                <w:sz w:val="20"/>
                <w:szCs w:val="20"/>
                <w:lang w:val="en-US"/>
              </w:rPr>
              <w:t xml:space="preserve">Main medicinal plants containing them. Description, habitats, </w:t>
            </w:r>
            <w:proofErr w:type="gramStart"/>
            <w:r w:rsidR="00243B4B" w:rsidRPr="007619E4">
              <w:rPr>
                <w:sz w:val="20"/>
                <w:szCs w:val="20"/>
                <w:lang w:val="en-US"/>
              </w:rPr>
              <w:t>and  utilization</w:t>
            </w:r>
            <w:proofErr w:type="gramEnd"/>
            <w:r w:rsidR="00243B4B" w:rsidRPr="007619E4">
              <w:rPr>
                <w:sz w:val="20"/>
                <w:szCs w:val="20"/>
                <w:lang w:val="en-US"/>
              </w:rPr>
              <w:t>.</w:t>
            </w:r>
            <w:r w:rsidR="00243B4B">
              <w:rPr>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6343063" w14:textId="77777777" w:rsidR="00D645DF" w:rsidRPr="00E12F24" w:rsidRDefault="00D645DF" w:rsidP="007F34AD">
            <w:pPr>
              <w:jc w:val="center"/>
              <w:rPr>
                <w:sz w:val="20"/>
                <w:szCs w:val="20"/>
                <w:lang w:val="en-US"/>
              </w:rPr>
            </w:pPr>
            <w:r>
              <w:rPr>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313934" w14:textId="77777777" w:rsidR="00D645DF" w:rsidRPr="00D52214" w:rsidRDefault="00D645DF" w:rsidP="007F34AD">
            <w:pPr>
              <w:snapToGrid w:val="0"/>
              <w:jc w:val="center"/>
              <w:rPr>
                <w:bCs/>
                <w:sz w:val="20"/>
                <w:szCs w:val="20"/>
                <w:lang w:val="en-US"/>
              </w:rPr>
            </w:pPr>
            <w:r>
              <w:rPr>
                <w:bCs/>
                <w:sz w:val="20"/>
                <w:szCs w:val="20"/>
                <w:lang w:val="en-US"/>
              </w:rPr>
              <w:t>10</w:t>
            </w:r>
          </w:p>
        </w:tc>
      </w:tr>
      <w:tr w:rsidR="00A91333" w:rsidRPr="00936E23" w14:paraId="4E97CF18"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BD1D4A1" w14:textId="77777777" w:rsidR="00A91333" w:rsidRPr="00554CCE" w:rsidRDefault="00A91333" w:rsidP="001E212C">
            <w:pPr>
              <w:jc w:val="center"/>
              <w:rPr>
                <w:sz w:val="20"/>
                <w:szCs w:val="20"/>
                <w:lang w:val="en-US"/>
              </w:rPr>
            </w:pPr>
            <w:r>
              <w:rPr>
                <w:sz w:val="20"/>
                <w:szCs w:val="20"/>
                <w:lang w:val="en-US"/>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BD6DF3B" w14:textId="77777777" w:rsidR="00A91333" w:rsidRDefault="00A91333" w:rsidP="00243B4B">
            <w:pPr>
              <w:snapToGrid w:val="0"/>
              <w:jc w:val="both"/>
              <w:rPr>
                <w:b/>
                <w:bCs/>
                <w:sz w:val="20"/>
                <w:szCs w:val="20"/>
                <w:lang w:val="en-US"/>
              </w:rPr>
            </w:pPr>
            <w:r w:rsidRPr="005B651C">
              <w:rPr>
                <w:b/>
                <w:sz w:val="20"/>
                <w:szCs w:val="20"/>
                <w:lang w:val="en-US"/>
              </w:rPr>
              <w:t>IWS</w:t>
            </w:r>
            <w:r>
              <w:rPr>
                <w:b/>
                <w:sz w:val="20"/>
                <w:szCs w:val="20"/>
                <w:lang w:val="en-US"/>
              </w:rPr>
              <w:t>T</w:t>
            </w:r>
            <w:r w:rsidRPr="005B651C">
              <w:rPr>
                <w:b/>
                <w:sz w:val="20"/>
                <w:szCs w:val="20"/>
                <w:lang w:val="en-US"/>
              </w:rPr>
              <w:t xml:space="preserve"> 4</w:t>
            </w:r>
            <w:r w:rsidR="009549CA">
              <w:rPr>
                <w:b/>
                <w:sz w:val="20"/>
                <w:szCs w:val="20"/>
                <w:lang w:val="en-US"/>
              </w:rPr>
              <w:t xml:space="preserve"> </w:t>
            </w:r>
            <w:r w:rsidRPr="00EB44D3">
              <w:rPr>
                <w:color w:val="222222"/>
                <w:sz w:val="20"/>
                <w:szCs w:val="20"/>
                <w:lang w:val="en-US"/>
              </w:rPr>
              <w:t xml:space="preserve">Consultation on the implementation of </w:t>
            </w:r>
            <w:r w:rsidRPr="00EB44D3">
              <w:rPr>
                <w:bCs/>
                <w:sz w:val="20"/>
                <w:szCs w:val="20"/>
                <w:lang w:val="en-US"/>
              </w:rPr>
              <w:t>IWS 4</w:t>
            </w:r>
            <w:r>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D3EC3DB" w14:textId="77777777" w:rsidR="00A91333" w:rsidRDefault="00A91333" w:rsidP="007F34AD">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EC9834" w14:textId="77777777" w:rsidR="00A91333" w:rsidRDefault="00A91333" w:rsidP="007F34AD">
            <w:pPr>
              <w:snapToGrid w:val="0"/>
              <w:jc w:val="center"/>
              <w:rPr>
                <w:bCs/>
                <w:sz w:val="20"/>
                <w:szCs w:val="20"/>
                <w:lang w:val="en-US"/>
              </w:rPr>
            </w:pPr>
          </w:p>
        </w:tc>
      </w:tr>
      <w:tr w:rsidR="00CE31DC" w:rsidRPr="00D06661" w14:paraId="2F731128"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0F09B25" w14:textId="77777777" w:rsidR="00CE31DC" w:rsidRPr="009549CA" w:rsidRDefault="00CE31DC" w:rsidP="009240CF">
            <w:pPr>
              <w:jc w:val="center"/>
              <w:rPr>
                <w:sz w:val="20"/>
                <w:szCs w:val="20"/>
                <w:lang w:val="en-US"/>
              </w:rPr>
            </w:pPr>
            <w:r w:rsidRPr="009549CA">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97CA29A" w14:textId="77777777" w:rsidR="00CE31DC" w:rsidRDefault="00CE31DC" w:rsidP="00833249">
            <w:pPr>
              <w:jc w:val="both"/>
              <w:rPr>
                <w:b/>
                <w:bCs/>
                <w:sz w:val="20"/>
                <w:szCs w:val="20"/>
                <w:lang w:val="en-US" w:eastAsia="ar-SA"/>
              </w:rPr>
            </w:pPr>
            <w:r>
              <w:rPr>
                <w:b/>
                <w:bCs/>
                <w:sz w:val="20"/>
                <w:szCs w:val="20"/>
                <w:lang w:val="en-US"/>
              </w:rPr>
              <w:t xml:space="preserve">L </w:t>
            </w:r>
            <w:proofErr w:type="gramStart"/>
            <w:r>
              <w:rPr>
                <w:b/>
                <w:bCs/>
                <w:sz w:val="20"/>
                <w:szCs w:val="20"/>
                <w:lang w:val="en-US"/>
              </w:rPr>
              <w:t>10</w:t>
            </w:r>
            <w:r w:rsidRPr="00D52214">
              <w:rPr>
                <w:bCs/>
                <w:sz w:val="20"/>
                <w:szCs w:val="20"/>
                <w:lang w:val="en-US"/>
              </w:rPr>
              <w:t xml:space="preserve">  </w:t>
            </w:r>
            <w:r w:rsidR="005A528E" w:rsidRPr="00B50D7A">
              <w:rPr>
                <w:sz w:val="20"/>
                <w:szCs w:val="20"/>
                <w:lang w:val="en-US"/>
              </w:rPr>
              <w:t>Medicinal</w:t>
            </w:r>
            <w:proofErr w:type="gramEnd"/>
            <w:r w:rsidR="005A528E" w:rsidRPr="00B50D7A">
              <w:rPr>
                <w:sz w:val="20"/>
                <w:szCs w:val="20"/>
                <w:lang w:val="en-US"/>
              </w:rPr>
              <w:t xml:space="preserve"> plants containing </w:t>
            </w:r>
            <w:r w:rsidR="005A528E">
              <w:rPr>
                <w:sz w:val="20"/>
                <w:szCs w:val="20"/>
                <w:lang w:val="en-US"/>
              </w:rPr>
              <w:t>flavonoids.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D769E59" w14:textId="77777777" w:rsidR="00CE31DC" w:rsidRPr="00494315" w:rsidRDefault="00CE31DC" w:rsidP="00AE16D4">
            <w:pPr>
              <w:tabs>
                <w:tab w:val="left" w:pos="1276"/>
              </w:tabs>
              <w:snapToGrid w:val="0"/>
              <w:jc w:val="center"/>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A5A336" w14:textId="77777777" w:rsidR="00CE31DC" w:rsidRPr="00D52214" w:rsidRDefault="00CE31DC" w:rsidP="00AE16D4">
            <w:pPr>
              <w:tabs>
                <w:tab w:val="left" w:pos="1276"/>
              </w:tabs>
              <w:snapToGrid w:val="0"/>
              <w:jc w:val="center"/>
              <w:rPr>
                <w:bCs/>
                <w:sz w:val="20"/>
                <w:szCs w:val="20"/>
                <w:lang w:val="kk-KZ" w:eastAsia="ar-SA"/>
              </w:rPr>
            </w:pPr>
          </w:p>
        </w:tc>
      </w:tr>
      <w:tr w:rsidR="00CE31DC" w:rsidRPr="00CE31DC" w14:paraId="7985E132" w14:textId="77777777" w:rsidTr="00884238">
        <w:trPr>
          <w:trHeight w:val="31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C65EA65" w14:textId="77777777" w:rsidR="00CE31DC" w:rsidRPr="009549CA" w:rsidRDefault="00CE31DC" w:rsidP="009240CF">
            <w:pPr>
              <w:jc w:val="center"/>
              <w:rPr>
                <w:sz w:val="20"/>
                <w:szCs w:val="20"/>
                <w:lang w:val="en-US"/>
              </w:rPr>
            </w:pPr>
            <w:r w:rsidRPr="009549CA">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CDE0DBE" w14:textId="77777777" w:rsidR="00CE31DC" w:rsidRPr="00C91EA6" w:rsidRDefault="00CE31DC" w:rsidP="009F6209">
            <w:pPr>
              <w:snapToGrid w:val="0"/>
              <w:jc w:val="both"/>
              <w:rPr>
                <w:bCs/>
                <w:sz w:val="20"/>
                <w:szCs w:val="20"/>
                <w:lang w:val="en-US"/>
              </w:rPr>
            </w:pPr>
            <w:r>
              <w:rPr>
                <w:b/>
                <w:bCs/>
                <w:sz w:val="20"/>
                <w:szCs w:val="20"/>
                <w:lang w:val="en-US"/>
              </w:rPr>
              <w:t>SC</w:t>
            </w:r>
            <w:r w:rsidRPr="00D52214">
              <w:rPr>
                <w:b/>
                <w:bCs/>
                <w:sz w:val="20"/>
                <w:szCs w:val="20"/>
                <w:lang w:val="en-US"/>
              </w:rPr>
              <w:t xml:space="preserve"> </w:t>
            </w:r>
            <w:r w:rsidR="00441316">
              <w:rPr>
                <w:b/>
                <w:bCs/>
                <w:sz w:val="20"/>
                <w:szCs w:val="20"/>
                <w:lang w:val="en-US"/>
              </w:rPr>
              <w:t>10</w:t>
            </w:r>
            <w:r w:rsidR="00441316" w:rsidRPr="00D52214">
              <w:rPr>
                <w:bCs/>
                <w:sz w:val="20"/>
                <w:szCs w:val="20"/>
                <w:lang w:val="en-US"/>
              </w:rPr>
              <w:t xml:space="preserve"> Tropane</w:t>
            </w:r>
            <w:r w:rsidRPr="00CE31DC">
              <w:rPr>
                <w:bCs/>
                <w:sz w:val="20"/>
                <w:szCs w:val="20"/>
                <w:lang w:val="en-US"/>
              </w:rPr>
              <w:t xml:space="preserve"> alkaloids</w:t>
            </w:r>
            <w:r>
              <w:rPr>
                <w:bCs/>
                <w:sz w:val="20"/>
                <w:szCs w:val="20"/>
                <w:lang w:val="en-US"/>
              </w:rPr>
              <w:t xml:space="preserve">. </w:t>
            </w:r>
            <w:r>
              <w:rPr>
                <w:color w:val="222222"/>
                <w:sz w:val="20"/>
                <w:szCs w:val="20"/>
                <w:lang w:val="en-US"/>
              </w:rPr>
              <w:t>Main m</w:t>
            </w:r>
            <w:r w:rsidRPr="00BD2106">
              <w:rPr>
                <w:sz w:val="20"/>
                <w:szCs w:val="20"/>
                <w:lang w:val="en-US"/>
              </w:rPr>
              <w:t xml:space="preserve">edicinal plants </w:t>
            </w:r>
            <w:r w:rsidRPr="003923EA">
              <w:rPr>
                <w:sz w:val="20"/>
                <w:szCs w:val="20"/>
                <w:lang w:val="en-US"/>
              </w:rPr>
              <w:t>containing</w:t>
            </w:r>
            <w:r w:rsidRPr="006B2171">
              <w:rPr>
                <w:sz w:val="20"/>
                <w:szCs w:val="20"/>
                <w:lang w:val="en-US"/>
              </w:rPr>
              <w:t xml:space="preserve"> </w:t>
            </w:r>
            <w:r>
              <w:rPr>
                <w:sz w:val="20"/>
                <w:szCs w:val="20"/>
                <w:lang w:val="en-US"/>
              </w:rPr>
              <w:t>them. D</w:t>
            </w:r>
            <w:r w:rsidRPr="00BA4B4D">
              <w:rPr>
                <w:color w:val="222222"/>
                <w:sz w:val="20"/>
                <w:szCs w:val="20"/>
                <w:lang w:val="en-US"/>
              </w:rPr>
              <w:t>escription, habitats,</w:t>
            </w:r>
            <w:r>
              <w:rPr>
                <w:color w:val="222222"/>
                <w:sz w:val="20"/>
                <w:szCs w:val="20"/>
                <w:lang w:val="en-US"/>
              </w:rPr>
              <w:t xml:space="preserve"> and </w:t>
            </w:r>
            <w:r w:rsidRPr="00BA4B4D">
              <w:rPr>
                <w:color w:val="222222"/>
                <w:sz w:val="20"/>
                <w:szCs w:val="20"/>
                <w:lang w:val="en-US"/>
              </w:rPr>
              <w:t>utilization.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DC1FEFA" w14:textId="77777777" w:rsidR="00CE31DC" w:rsidRPr="00E12F24" w:rsidRDefault="00CE31DC" w:rsidP="00AE16D4">
            <w:pPr>
              <w:jc w:val="center"/>
              <w:rPr>
                <w:sz w:val="20"/>
                <w:szCs w:val="20"/>
                <w:lang w:val="en-US"/>
              </w:rPr>
            </w:pPr>
            <w:r>
              <w:rPr>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5F8533" w14:textId="77777777" w:rsidR="00CE31DC" w:rsidRPr="00D52214" w:rsidRDefault="00CE31DC" w:rsidP="00AE16D4">
            <w:pPr>
              <w:snapToGrid w:val="0"/>
              <w:jc w:val="center"/>
              <w:rPr>
                <w:bCs/>
                <w:sz w:val="20"/>
                <w:szCs w:val="20"/>
                <w:lang w:val="en-US"/>
              </w:rPr>
            </w:pPr>
            <w:r>
              <w:rPr>
                <w:bCs/>
                <w:sz w:val="20"/>
                <w:szCs w:val="20"/>
                <w:lang w:val="en-US"/>
              </w:rPr>
              <w:t>10</w:t>
            </w:r>
          </w:p>
        </w:tc>
      </w:tr>
      <w:tr w:rsidR="00E40B2B" w:rsidRPr="00CE31DC" w14:paraId="417C2AC3" w14:textId="77777777" w:rsidTr="00884238">
        <w:trPr>
          <w:trHeight w:val="31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01D3C0B" w14:textId="77777777" w:rsidR="00E40B2B" w:rsidRPr="00E40B2B" w:rsidRDefault="00E40B2B" w:rsidP="009240CF">
            <w:pPr>
              <w:jc w:val="center"/>
              <w:rPr>
                <w:sz w:val="20"/>
                <w:szCs w:val="20"/>
                <w:lang w:val="en-US"/>
              </w:rPr>
            </w:pPr>
            <w:r>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C9535A9" w14:textId="77777777" w:rsidR="00E40B2B" w:rsidRDefault="00A91333" w:rsidP="00E6418E">
            <w:pPr>
              <w:snapToGrid w:val="0"/>
              <w:jc w:val="both"/>
              <w:rPr>
                <w:b/>
                <w:bCs/>
                <w:sz w:val="20"/>
                <w:szCs w:val="20"/>
                <w:lang w:val="en-US"/>
              </w:rPr>
            </w:pPr>
            <w:r w:rsidRPr="00713BB7">
              <w:rPr>
                <w:b/>
                <w:bCs/>
                <w:sz w:val="20"/>
                <w:szCs w:val="20"/>
                <w:lang w:val="en-US"/>
              </w:rPr>
              <w:t xml:space="preserve">IWS </w:t>
            </w:r>
            <w:r>
              <w:rPr>
                <w:b/>
                <w:bCs/>
                <w:sz w:val="20"/>
                <w:szCs w:val="20"/>
                <w:lang w:val="en-US"/>
              </w:rPr>
              <w:t>4</w:t>
            </w:r>
            <w:r w:rsidR="007A6B83">
              <w:rPr>
                <w:b/>
                <w:bCs/>
                <w:sz w:val="20"/>
                <w:szCs w:val="20"/>
                <w:lang w:val="en-US"/>
              </w:rPr>
              <w:t xml:space="preserve"> </w:t>
            </w:r>
            <w:r w:rsidR="007A6B83" w:rsidRPr="007A6B83">
              <w:rPr>
                <w:bCs/>
                <w:sz w:val="20"/>
                <w:szCs w:val="20"/>
                <w:lang w:val="en-US"/>
              </w:rPr>
              <w:t>Quinoline alkaloids</w:t>
            </w:r>
            <w:r w:rsidR="007A6B83">
              <w:rPr>
                <w:bCs/>
                <w:sz w:val="20"/>
                <w:szCs w:val="20"/>
                <w:lang w:val="en-US"/>
              </w:rPr>
              <w:t xml:space="preserve"> and </w:t>
            </w:r>
            <w:proofErr w:type="spellStart"/>
            <w:r w:rsidR="0052440D" w:rsidRPr="0052440D">
              <w:rPr>
                <w:bCs/>
                <w:sz w:val="20"/>
                <w:szCs w:val="20"/>
                <w:lang w:val="en-US"/>
              </w:rPr>
              <w:t>isoquinoline</w:t>
            </w:r>
            <w:proofErr w:type="spellEnd"/>
            <w:r w:rsidR="0052440D" w:rsidRPr="0052440D">
              <w:rPr>
                <w:bCs/>
                <w:sz w:val="20"/>
                <w:szCs w:val="20"/>
                <w:lang w:val="en-US"/>
              </w:rPr>
              <w:t xml:space="preserve"> alkaloids</w:t>
            </w:r>
            <w:r w:rsidR="0052440D">
              <w:rPr>
                <w:bCs/>
                <w:sz w:val="20"/>
                <w:szCs w:val="20"/>
                <w:lang w:val="en-US"/>
              </w:rPr>
              <w:t xml:space="preserve">. </w:t>
            </w:r>
            <w:proofErr w:type="gramStart"/>
            <w:r w:rsidR="0052440D">
              <w:rPr>
                <w:sz w:val="20"/>
                <w:szCs w:val="20"/>
                <w:lang w:val="en-US"/>
              </w:rPr>
              <w:t>D</w:t>
            </w:r>
            <w:r w:rsidR="0052440D" w:rsidRPr="00BA4B4D">
              <w:rPr>
                <w:color w:val="222222"/>
                <w:sz w:val="20"/>
                <w:szCs w:val="20"/>
                <w:lang w:val="en-US"/>
              </w:rPr>
              <w:t>escription</w:t>
            </w:r>
            <w:r w:rsidR="00E6418E">
              <w:rPr>
                <w:color w:val="222222"/>
                <w:sz w:val="20"/>
                <w:szCs w:val="20"/>
                <w:lang w:val="en-US"/>
              </w:rPr>
              <w:t>,</w:t>
            </w:r>
            <w:r w:rsidR="0052440D" w:rsidRPr="00BA4B4D">
              <w:rPr>
                <w:color w:val="222222"/>
                <w:sz w:val="20"/>
                <w:szCs w:val="20"/>
                <w:lang w:val="en-US"/>
              </w:rPr>
              <w:t xml:space="preserve"> </w:t>
            </w:r>
            <w:r w:rsidR="0052440D">
              <w:rPr>
                <w:color w:val="222222"/>
                <w:sz w:val="20"/>
                <w:szCs w:val="20"/>
                <w:lang w:val="en-US"/>
              </w:rPr>
              <w:t xml:space="preserve"> </w:t>
            </w:r>
            <w:r w:rsidR="0052440D" w:rsidRPr="00BA4B4D">
              <w:rPr>
                <w:color w:val="222222"/>
                <w:sz w:val="20"/>
                <w:szCs w:val="20"/>
                <w:lang w:val="en-US"/>
              </w:rPr>
              <w:t>utilization</w:t>
            </w:r>
            <w:proofErr w:type="gramEnd"/>
            <w:r w:rsidR="0052440D" w:rsidRPr="00BA4B4D">
              <w:rPr>
                <w:color w:val="222222"/>
                <w:sz w:val="20"/>
                <w:szCs w:val="20"/>
                <w:lang w:val="en-US"/>
              </w:rPr>
              <w:t>.</w:t>
            </w:r>
            <w:r w:rsidR="0052440D">
              <w:rPr>
                <w:color w:val="222222"/>
                <w:sz w:val="20"/>
                <w:szCs w:val="20"/>
                <w:lang w:val="en-US"/>
              </w:rPr>
              <w:t xml:space="preserve"> Main sources.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33848B2" w14:textId="77777777" w:rsidR="00E40B2B" w:rsidRDefault="00E40B2B" w:rsidP="00AE16D4">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49A643" w14:textId="77777777" w:rsidR="00E40B2B" w:rsidRDefault="00F06C89" w:rsidP="00AE16D4">
            <w:pPr>
              <w:snapToGrid w:val="0"/>
              <w:jc w:val="center"/>
              <w:rPr>
                <w:bCs/>
                <w:sz w:val="20"/>
                <w:szCs w:val="20"/>
                <w:lang w:val="en-US"/>
              </w:rPr>
            </w:pPr>
            <w:r>
              <w:rPr>
                <w:bCs/>
                <w:sz w:val="20"/>
                <w:szCs w:val="20"/>
                <w:lang w:val="en-US"/>
              </w:rPr>
              <w:t>9</w:t>
            </w:r>
          </w:p>
        </w:tc>
      </w:tr>
      <w:tr w:rsidR="00F06C89" w:rsidRPr="007F0314" w14:paraId="7BE851D9" w14:textId="77777777" w:rsidTr="00884238">
        <w:trPr>
          <w:trHeight w:val="31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3814D2F" w14:textId="77777777" w:rsidR="00F06C89" w:rsidRPr="00CE31DC" w:rsidRDefault="00F06C89" w:rsidP="001A7005">
            <w:pPr>
              <w:jc w:val="center"/>
              <w:rPr>
                <w:sz w:val="20"/>
                <w:szCs w:val="20"/>
                <w:lang w:val="en-US"/>
              </w:rPr>
            </w:pPr>
            <w:r w:rsidRPr="00CE31DC">
              <w:rPr>
                <w:sz w:val="20"/>
                <w:szCs w:val="20"/>
                <w:lang w:val="en-US"/>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27AF5D1" w14:textId="77777777" w:rsidR="00F06C89" w:rsidRDefault="00F06C89" w:rsidP="00D32AC9">
            <w:pPr>
              <w:snapToGrid w:val="0"/>
              <w:jc w:val="both"/>
              <w:rPr>
                <w:b/>
                <w:bCs/>
                <w:sz w:val="20"/>
                <w:szCs w:val="20"/>
                <w:lang w:val="en-US"/>
              </w:rPr>
            </w:pPr>
            <w:r>
              <w:rPr>
                <w:b/>
                <w:bCs/>
                <w:sz w:val="20"/>
                <w:szCs w:val="20"/>
                <w:lang w:val="en-US"/>
              </w:rPr>
              <w:t xml:space="preserve">L 11 </w:t>
            </w:r>
            <w:r w:rsidRPr="003C0B11">
              <w:rPr>
                <w:sz w:val="20"/>
                <w:szCs w:val="20"/>
                <w:lang w:val="en-US"/>
              </w:rPr>
              <w:t>Vitamin</w:t>
            </w:r>
            <w:r>
              <w:rPr>
                <w:sz w:val="20"/>
                <w:szCs w:val="20"/>
                <w:lang w:val="en-US"/>
              </w:rPr>
              <w:t xml:space="preserve">s and vitamins containing plants.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235226C" w14:textId="77777777" w:rsidR="00F06C89" w:rsidRPr="009F6D68" w:rsidRDefault="00F06C89" w:rsidP="00383BC5">
            <w:pPr>
              <w:tabs>
                <w:tab w:val="left" w:pos="1276"/>
              </w:tabs>
              <w:snapToGrid w:val="0"/>
              <w:jc w:val="center"/>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767EB9" w14:textId="77777777" w:rsidR="00F06C89" w:rsidRPr="00D52214" w:rsidRDefault="00F06C89" w:rsidP="00383BC5">
            <w:pPr>
              <w:tabs>
                <w:tab w:val="left" w:pos="1276"/>
              </w:tabs>
              <w:snapToGrid w:val="0"/>
              <w:jc w:val="center"/>
              <w:rPr>
                <w:bCs/>
                <w:sz w:val="20"/>
                <w:szCs w:val="20"/>
                <w:lang w:val="kk-KZ" w:eastAsia="ar-SA"/>
              </w:rPr>
            </w:pPr>
          </w:p>
        </w:tc>
      </w:tr>
      <w:tr w:rsidR="00F06C89" w:rsidRPr="007F0314" w14:paraId="27487E52" w14:textId="77777777" w:rsidTr="00884238">
        <w:trPr>
          <w:trHeight w:val="3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A98FF73" w14:textId="77777777" w:rsidR="00F06C89" w:rsidRPr="0076762B" w:rsidRDefault="00F06C89" w:rsidP="001A7005">
            <w:pPr>
              <w:jc w:val="center"/>
              <w:rPr>
                <w:sz w:val="20"/>
                <w:szCs w:val="20"/>
                <w:lang w:val="en-US"/>
              </w:rPr>
            </w:pPr>
            <w:r>
              <w:rPr>
                <w:sz w:val="20"/>
                <w:szCs w:val="20"/>
                <w:lang w:val="en-US"/>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A8C9DF0" w14:textId="77777777" w:rsidR="00F06C89" w:rsidRPr="00AC2AA0" w:rsidRDefault="00F06C89" w:rsidP="00C373B1">
            <w:pPr>
              <w:jc w:val="both"/>
              <w:rPr>
                <w:b/>
                <w:bCs/>
                <w:sz w:val="20"/>
                <w:szCs w:val="20"/>
                <w:lang w:val="en-US" w:eastAsia="ar-SA"/>
              </w:rPr>
            </w:pPr>
            <w:r>
              <w:rPr>
                <w:b/>
                <w:bCs/>
                <w:sz w:val="20"/>
                <w:szCs w:val="20"/>
                <w:lang w:val="en-US"/>
              </w:rPr>
              <w:t>SC</w:t>
            </w:r>
            <w:r w:rsidRPr="00D52214">
              <w:rPr>
                <w:b/>
                <w:bCs/>
                <w:sz w:val="20"/>
                <w:szCs w:val="20"/>
                <w:lang w:val="en-US"/>
              </w:rPr>
              <w:t xml:space="preserve"> </w:t>
            </w:r>
            <w:r w:rsidR="00833249">
              <w:rPr>
                <w:b/>
                <w:bCs/>
                <w:sz w:val="20"/>
                <w:szCs w:val="20"/>
                <w:lang w:val="en-US"/>
              </w:rPr>
              <w:t>11</w:t>
            </w:r>
            <w:r w:rsidR="00833249" w:rsidRPr="00D52214">
              <w:rPr>
                <w:bCs/>
                <w:sz w:val="20"/>
                <w:szCs w:val="20"/>
                <w:lang w:val="en-US"/>
              </w:rPr>
              <w:t xml:space="preserve"> Volatile</w:t>
            </w:r>
            <w:r w:rsidR="0036537D" w:rsidRPr="0036537D">
              <w:rPr>
                <w:bCs/>
                <w:sz w:val="20"/>
                <w:szCs w:val="20"/>
                <w:lang w:val="en-US"/>
              </w:rPr>
              <w:t xml:space="preserve"> oils containing alcohols</w:t>
            </w:r>
            <w:r w:rsidR="0036537D">
              <w:rPr>
                <w:bCs/>
                <w:sz w:val="20"/>
                <w:szCs w:val="20"/>
                <w:lang w:val="en-US"/>
              </w:rPr>
              <w:t xml:space="preserve">. </w:t>
            </w:r>
            <w:r w:rsidR="0036537D">
              <w:rPr>
                <w:sz w:val="20"/>
                <w:szCs w:val="20"/>
                <w:lang w:val="en-US"/>
              </w:rPr>
              <w:t>D</w:t>
            </w:r>
            <w:r w:rsidR="0036537D" w:rsidRPr="00BA4B4D">
              <w:rPr>
                <w:color w:val="222222"/>
                <w:sz w:val="20"/>
                <w:szCs w:val="20"/>
                <w:lang w:val="en-US"/>
              </w:rPr>
              <w:t>escription</w:t>
            </w:r>
            <w:r w:rsidR="00C41EFC">
              <w:rPr>
                <w:color w:val="222222"/>
                <w:sz w:val="20"/>
                <w:szCs w:val="20"/>
                <w:lang w:val="en-US"/>
              </w:rPr>
              <w:t>,</w:t>
            </w:r>
            <w:r w:rsidR="00C41EFC" w:rsidRPr="00BA4B4D">
              <w:rPr>
                <w:color w:val="222222"/>
                <w:sz w:val="20"/>
                <w:szCs w:val="20"/>
                <w:lang w:val="en-US"/>
              </w:rPr>
              <w:t xml:space="preserve"> </w:t>
            </w:r>
            <w:r w:rsidR="00C41EFC">
              <w:rPr>
                <w:color w:val="222222"/>
                <w:sz w:val="20"/>
                <w:szCs w:val="20"/>
                <w:lang w:val="en-US"/>
              </w:rPr>
              <w:t>utilization</w:t>
            </w:r>
            <w:r w:rsidR="0036537D" w:rsidRPr="00BA4B4D">
              <w:rPr>
                <w:color w:val="222222"/>
                <w:sz w:val="20"/>
                <w:szCs w:val="20"/>
                <w:lang w:val="en-US"/>
              </w:rPr>
              <w:t>.</w:t>
            </w:r>
            <w:r w:rsidR="0036537D">
              <w:rPr>
                <w:color w:val="222222"/>
                <w:sz w:val="20"/>
                <w:szCs w:val="20"/>
                <w:lang w:val="en-US"/>
              </w:rPr>
              <w:t xml:space="preserve"> Main sources.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F94051B" w14:textId="77777777" w:rsidR="00F06C89" w:rsidRPr="00D52214" w:rsidRDefault="00F06C89" w:rsidP="00383BC5">
            <w:pPr>
              <w:tabs>
                <w:tab w:val="left" w:pos="1276"/>
              </w:tabs>
              <w:snapToGrid w:val="0"/>
              <w:jc w:val="center"/>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94E600" w14:textId="77777777" w:rsidR="00F06C89" w:rsidRPr="00D52214" w:rsidRDefault="00F06C89" w:rsidP="00383BC5">
            <w:pPr>
              <w:tabs>
                <w:tab w:val="left" w:pos="1276"/>
              </w:tabs>
              <w:snapToGrid w:val="0"/>
              <w:jc w:val="center"/>
              <w:rPr>
                <w:bCs/>
                <w:sz w:val="20"/>
                <w:szCs w:val="20"/>
                <w:lang w:val="en-US" w:eastAsia="ar-SA"/>
              </w:rPr>
            </w:pPr>
            <w:r>
              <w:rPr>
                <w:bCs/>
                <w:sz w:val="20"/>
                <w:szCs w:val="20"/>
                <w:lang w:val="en-US" w:eastAsia="ar-SA"/>
              </w:rPr>
              <w:t>9</w:t>
            </w:r>
          </w:p>
        </w:tc>
      </w:tr>
      <w:tr w:rsidR="00361ACB" w:rsidRPr="007F0314" w14:paraId="713F3A59" w14:textId="77777777" w:rsidTr="00884238">
        <w:trPr>
          <w:trHeight w:val="3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322CE0E" w14:textId="77777777" w:rsidR="00361ACB" w:rsidRDefault="00361ACB" w:rsidP="001A7005">
            <w:pPr>
              <w:jc w:val="center"/>
              <w:rPr>
                <w:sz w:val="20"/>
                <w:szCs w:val="20"/>
                <w:lang w:val="en-US"/>
              </w:rPr>
            </w:pPr>
            <w:r>
              <w:rPr>
                <w:sz w:val="20"/>
                <w:szCs w:val="20"/>
                <w:lang w:val="en-US"/>
              </w:rPr>
              <w:lastRenderedPageBreak/>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947C6C1" w14:textId="77777777" w:rsidR="00361ACB" w:rsidRDefault="00361ACB" w:rsidP="00C373B1">
            <w:pPr>
              <w:jc w:val="both"/>
              <w:rPr>
                <w:b/>
                <w:bCs/>
                <w:sz w:val="20"/>
                <w:szCs w:val="20"/>
                <w:lang w:val="en-US" w:eastAsia="ar-SA"/>
              </w:rPr>
            </w:pPr>
            <w:r>
              <w:rPr>
                <w:b/>
                <w:bCs/>
                <w:sz w:val="20"/>
                <w:szCs w:val="20"/>
                <w:lang w:val="en-US"/>
              </w:rPr>
              <w:t xml:space="preserve">L 12 </w:t>
            </w:r>
            <w:r w:rsidRPr="00B50D7A">
              <w:rPr>
                <w:sz w:val="20"/>
                <w:szCs w:val="20"/>
                <w:lang w:val="en-US"/>
              </w:rPr>
              <w:t>Medicinal plants containing</w:t>
            </w:r>
            <w:r>
              <w:rPr>
                <w:sz w:val="20"/>
                <w:szCs w:val="20"/>
                <w:lang w:val="en-US"/>
              </w:rPr>
              <w:t xml:space="preserve"> tannins</w:t>
            </w:r>
            <w:r>
              <w:rPr>
                <w:bCs/>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1A0A186" w14:textId="77777777" w:rsidR="00361ACB" w:rsidRPr="009F6D68" w:rsidRDefault="00361ACB" w:rsidP="006471A3">
            <w:pPr>
              <w:tabs>
                <w:tab w:val="left" w:pos="1276"/>
              </w:tabs>
              <w:snapToGrid w:val="0"/>
              <w:jc w:val="center"/>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614921" w14:textId="77777777" w:rsidR="00361ACB" w:rsidRPr="00D52214" w:rsidRDefault="00361ACB" w:rsidP="006471A3">
            <w:pPr>
              <w:tabs>
                <w:tab w:val="left" w:pos="1276"/>
              </w:tabs>
              <w:snapToGrid w:val="0"/>
              <w:jc w:val="center"/>
              <w:rPr>
                <w:bCs/>
                <w:sz w:val="20"/>
                <w:szCs w:val="20"/>
                <w:lang w:val="kk-KZ" w:eastAsia="ar-SA"/>
              </w:rPr>
            </w:pPr>
          </w:p>
        </w:tc>
      </w:tr>
      <w:tr w:rsidR="00361ACB" w:rsidRPr="00D06661" w14:paraId="272FB1BF" w14:textId="77777777" w:rsidTr="00AA30FB">
        <w:trPr>
          <w:trHeight w:val="45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1AE4D7D" w14:textId="77777777" w:rsidR="00361ACB" w:rsidRPr="00D52214" w:rsidRDefault="00361ACB" w:rsidP="00717AC6">
            <w:pPr>
              <w:jc w:val="center"/>
              <w:rPr>
                <w:sz w:val="20"/>
                <w:szCs w:val="20"/>
              </w:rPr>
            </w:pPr>
            <w:r w:rsidRPr="00D52214">
              <w:rPr>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6DF7047" w14:textId="77777777" w:rsidR="00361ACB" w:rsidRPr="005C48D5" w:rsidRDefault="00361ACB" w:rsidP="00E72AE9">
            <w:pPr>
              <w:snapToGrid w:val="0"/>
              <w:jc w:val="both"/>
              <w:rPr>
                <w:b/>
                <w:color w:val="222222"/>
                <w:sz w:val="20"/>
                <w:szCs w:val="20"/>
                <w:lang w:val="en-US"/>
              </w:rPr>
            </w:pPr>
            <w:r>
              <w:rPr>
                <w:b/>
                <w:bCs/>
                <w:sz w:val="20"/>
                <w:szCs w:val="20"/>
                <w:lang w:val="en-US"/>
              </w:rPr>
              <w:t>SC</w:t>
            </w:r>
            <w:r w:rsidRPr="00D52214">
              <w:rPr>
                <w:b/>
                <w:bCs/>
                <w:sz w:val="20"/>
                <w:szCs w:val="20"/>
                <w:lang w:val="en-US"/>
              </w:rPr>
              <w:t xml:space="preserve"> </w:t>
            </w:r>
            <w:r>
              <w:rPr>
                <w:b/>
                <w:bCs/>
                <w:sz w:val="20"/>
                <w:szCs w:val="20"/>
                <w:lang w:val="en-US"/>
              </w:rPr>
              <w:t>12</w:t>
            </w:r>
            <w:r w:rsidRPr="00D52214">
              <w:rPr>
                <w:b/>
                <w:bCs/>
                <w:sz w:val="20"/>
                <w:szCs w:val="20"/>
                <w:lang w:val="en-US"/>
              </w:rPr>
              <w:t>.</w:t>
            </w:r>
            <w:r w:rsidRPr="00D52214">
              <w:rPr>
                <w:bCs/>
                <w:sz w:val="20"/>
                <w:szCs w:val="20"/>
                <w:lang w:val="en-US"/>
              </w:rPr>
              <w:t xml:space="preserve">  </w:t>
            </w:r>
            <w:r w:rsidRPr="00361ACB">
              <w:rPr>
                <w:bCs/>
                <w:sz w:val="20"/>
                <w:szCs w:val="20"/>
                <w:lang w:val="en-US"/>
              </w:rPr>
              <w:t>Volatile oil containing ether</w:t>
            </w:r>
            <w:r>
              <w:rPr>
                <w:bCs/>
                <w:sz w:val="20"/>
                <w:szCs w:val="20"/>
                <w:lang w:val="en-US"/>
              </w:rPr>
              <w:t xml:space="preserve">. </w:t>
            </w:r>
            <w:r>
              <w:rPr>
                <w:sz w:val="20"/>
                <w:szCs w:val="20"/>
                <w:lang w:val="en-US"/>
              </w:rPr>
              <w:t>D</w:t>
            </w:r>
            <w:r w:rsidRPr="00BA4B4D">
              <w:rPr>
                <w:color w:val="222222"/>
                <w:sz w:val="20"/>
                <w:szCs w:val="20"/>
                <w:lang w:val="en-US"/>
              </w:rPr>
              <w:t>escription</w:t>
            </w:r>
            <w:r>
              <w:rPr>
                <w:color w:val="222222"/>
                <w:sz w:val="20"/>
                <w:szCs w:val="20"/>
                <w:lang w:val="en-US"/>
              </w:rPr>
              <w:t>,</w:t>
            </w:r>
            <w:r w:rsidRPr="00BA4B4D">
              <w:rPr>
                <w:color w:val="222222"/>
                <w:sz w:val="20"/>
                <w:szCs w:val="20"/>
                <w:lang w:val="en-US"/>
              </w:rPr>
              <w:t xml:space="preserve"> </w:t>
            </w:r>
            <w:r>
              <w:rPr>
                <w:color w:val="222222"/>
                <w:sz w:val="20"/>
                <w:szCs w:val="20"/>
                <w:lang w:val="en-US"/>
              </w:rPr>
              <w:t>utilization</w:t>
            </w:r>
            <w:r w:rsidRPr="00BA4B4D">
              <w:rPr>
                <w:color w:val="222222"/>
                <w:sz w:val="20"/>
                <w:szCs w:val="20"/>
                <w:lang w:val="en-US"/>
              </w:rPr>
              <w:t>.</w:t>
            </w:r>
            <w:r>
              <w:rPr>
                <w:color w:val="222222"/>
                <w:sz w:val="20"/>
                <w:szCs w:val="20"/>
                <w:lang w:val="en-US"/>
              </w:rPr>
              <w:t xml:space="preserve"> Main sources.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4E332A7" w14:textId="77777777" w:rsidR="00361ACB" w:rsidRPr="00D52214" w:rsidRDefault="00361ACB" w:rsidP="006471A3">
            <w:pPr>
              <w:tabs>
                <w:tab w:val="left" w:pos="1276"/>
              </w:tabs>
              <w:snapToGrid w:val="0"/>
              <w:jc w:val="center"/>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1B08DD" w14:textId="77777777" w:rsidR="00361ACB" w:rsidRPr="00D52214" w:rsidRDefault="00361ACB" w:rsidP="006471A3">
            <w:pPr>
              <w:tabs>
                <w:tab w:val="left" w:pos="1276"/>
              </w:tabs>
              <w:snapToGrid w:val="0"/>
              <w:jc w:val="center"/>
              <w:rPr>
                <w:bCs/>
                <w:sz w:val="20"/>
                <w:szCs w:val="20"/>
                <w:lang w:val="en-US" w:eastAsia="ar-SA"/>
              </w:rPr>
            </w:pPr>
            <w:r>
              <w:rPr>
                <w:bCs/>
                <w:sz w:val="20"/>
                <w:szCs w:val="20"/>
                <w:lang w:val="en-US" w:eastAsia="ar-SA"/>
              </w:rPr>
              <w:t>9</w:t>
            </w:r>
          </w:p>
        </w:tc>
      </w:tr>
      <w:tr w:rsidR="00216928" w:rsidRPr="00936E23" w14:paraId="104EFF5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BC2AD59" w14:textId="77777777" w:rsidR="00216928" w:rsidRPr="009914AD" w:rsidRDefault="00216928" w:rsidP="00717AC6">
            <w:pPr>
              <w:jc w:val="center"/>
              <w:rPr>
                <w:sz w:val="20"/>
                <w:szCs w:val="20"/>
                <w:lang w:val="en-US"/>
              </w:rPr>
            </w:pPr>
            <w:r>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6811BAE" w14:textId="77777777" w:rsidR="00216928" w:rsidRPr="00D52214" w:rsidRDefault="00216928" w:rsidP="00216928">
            <w:pPr>
              <w:snapToGrid w:val="0"/>
              <w:jc w:val="both"/>
              <w:rPr>
                <w:b/>
                <w:bCs/>
                <w:sz w:val="20"/>
                <w:szCs w:val="20"/>
                <w:lang w:val="en-US"/>
              </w:rPr>
            </w:pPr>
            <w:r w:rsidRPr="00282297">
              <w:rPr>
                <w:b/>
                <w:sz w:val="20"/>
                <w:szCs w:val="20"/>
                <w:lang w:val="en-US"/>
              </w:rPr>
              <w:t>IWST 5</w:t>
            </w:r>
            <w:r w:rsidRPr="00585579">
              <w:rPr>
                <w:color w:val="FF0000"/>
                <w:sz w:val="20"/>
                <w:szCs w:val="20"/>
                <w:lang w:val="en-US"/>
              </w:rPr>
              <w:t xml:space="preserve">. </w:t>
            </w:r>
            <w:r w:rsidRPr="006847EA">
              <w:rPr>
                <w:color w:val="222222"/>
                <w:sz w:val="20"/>
                <w:szCs w:val="20"/>
                <w:lang w:val="en-US"/>
              </w:rPr>
              <w:t xml:space="preserve">Consultation on the implementation of </w:t>
            </w:r>
            <w:r>
              <w:rPr>
                <w:color w:val="222222"/>
                <w:sz w:val="20"/>
                <w:szCs w:val="20"/>
                <w:lang w:val="en-US"/>
              </w:rPr>
              <w:t>IWS 5.</w:t>
            </w:r>
            <w:r w:rsidRPr="005C48D5">
              <w:rPr>
                <w:b/>
                <w:color w:val="222222"/>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20FAEDD" w14:textId="77777777" w:rsidR="00216928" w:rsidRPr="00E12F24" w:rsidRDefault="00216928" w:rsidP="007F0314">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B42727" w14:textId="77777777" w:rsidR="00216928" w:rsidRPr="00D52214" w:rsidRDefault="00216928" w:rsidP="007F0314">
            <w:pPr>
              <w:snapToGrid w:val="0"/>
              <w:jc w:val="center"/>
              <w:rPr>
                <w:bCs/>
                <w:sz w:val="20"/>
                <w:szCs w:val="20"/>
                <w:lang w:val="en-US"/>
              </w:rPr>
            </w:pPr>
          </w:p>
        </w:tc>
      </w:tr>
      <w:tr w:rsidR="001243B6" w:rsidRPr="00D06661" w14:paraId="279C926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1A5EC3E" w14:textId="77777777" w:rsidR="001243B6" w:rsidRPr="00D52214" w:rsidRDefault="001243B6" w:rsidP="00B41735">
            <w:pPr>
              <w:jc w:val="center"/>
              <w:rPr>
                <w:sz w:val="20"/>
                <w:szCs w:val="20"/>
                <w:lang w:val="kk-KZ"/>
              </w:rPr>
            </w:pPr>
            <w:r w:rsidRPr="00D52214">
              <w:rPr>
                <w:sz w:val="20"/>
                <w:szCs w:val="20"/>
                <w:lang w:val="kk-KZ"/>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564DF3E" w14:textId="77777777" w:rsidR="001243B6" w:rsidRPr="005C48D5" w:rsidRDefault="001243B6" w:rsidP="000B6D08">
            <w:pPr>
              <w:snapToGrid w:val="0"/>
              <w:jc w:val="both"/>
              <w:rPr>
                <w:b/>
                <w:color w:val="222222"/>
                <w:sz w:val="20"/>
                <w:szCs w:val="20"/>
                <w:lang w:val="en-US"/>
              </w:rPr>
            </w:pPr>
            <w:r>
              <w:rPr>
                <w:b/>
                <w:bCs/>
                <w:sz w:val="20"/>
                <w:szCs w:val="20"/>
                <w:lang w:val="en-US"/>
              </w:rPr>
              <w:t xml:space="preserve">L 13 </w:t>
            </w:r>
            <w:r w:rsidRPr="00216928">
              <w:rPr>
                <w:color w:val="222222"/>
                <w:sz w:val="20"/>
                <w:szCs w:val="20"/>
                <w:lang w:val="en-US"/>
              </w:rPr>
              <w:t>Enzymes of plant origin.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9D50365" w14:textId="77777777" w:rsidR="001243B6" w:rsidRPr="007502A2" w:rsidRDefault="001243B6" w:rsidP="00455DF1">
            <w:pPr>
              <w:tabs>
                <w:tab w:val="left" w:pos="1276"/>
              </w:tabs>
              <w:snapToGrid w:val="0"/>
              <w:jc w:val="center"/>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F02A88" w14:textId="77777777" w:rsidR="001243B6" w:rsidRPr="00D52214" w:rsidRDefault="001243B6" w:rsidP="00455DF1">
            <w:pPr>
              <w:tabs>
                <w:tab w:val="left" w:pos="1276"/>
              </w:tabs>
              <w:snapToGrid w:val="0"/>
              <w:jc w:val="center"/>
              <w:rPr>
                <w:bCs/>
                <w:sz w:val="20"/>
                <w:szCs w:val="20"/>
                <w:lang w:val="kk-KZ" w:eastAsia="ar-SA"/>
              </w:rPr>
            </w:pPr>
          </w:p>
        </w:tc>
      </w:tr>
      <w:tr w:rsidR="001243B6" w:rsidRPr="00D06661" w14:paraId="55ADDFF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CA84717" w14:textId="77777777" w:rsidR="001243B6" w:rsidRPr="0076762B" w:rsidRDefault="001243B6" w:rsidP="00B41735">
            <w:pPr>
              <w:jc w:val="center"/>
              <w:rPr>
                <w:sz w:val="20"/>
                <w:szCs w:val="20"/>
                <w:lang w:val="en-US"/>
              </w:rPr>
            </w:pPr>
            <w:r>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EBC0B82" w14:textId="77777777" w:rsidR="001243B6" w:rsidRPr="00121912" w:rsidRDefault="001243B6" w:rsidP="00E72AE9">
            <w:pPr>
              <w:snapToGrid w:val="0"/>
              <w:jc w:val="both"/>
              <w:rPr>
                <w:sz w:val="20"/>
                <w:szCs w:val="20"/>
                <w:highlight w:val="yellow"/>
                <w:lang w:val="en-US"/>
              </w:rPr>
            </w:pPr>
            <w:r>
              <w:rPr>
                <w:b/>
                <w:bCs/>
                <w:sz w:val="20"/>
                <w:szCs w:val="20"/>
                <w:lang w:val="en-US"/>
              </w:rPr>
              <w:t>SC</w:t>
            </w:r>
            <w:r w:rsidRPr="00D52214">
              <w:rPr>
                <w:b/>
                <w:bCs/>
                <w:sz w:val="20"/>
                <w:szCs w:val="20"/>
                <w:lang w:val="en-US"/>
              </w:rPr>
              <w:t xml:space="preserve"> </w:t>
            </w:r>
            <w:r>
              <w:rPr>
                <w:b/>
                <w:bCs/>
                <w:sz w:val="20"/>
                <w:szCs w:val="20"/>
                <w:lang w:val="en-US"/>
              </w:rPr>
              <w:t xml:space="preserve">13 </w:t>
            </w:r>
            <w:r w:rsidRPr="00583679">
              <w:rPr>
                <w:bCs/>
                <w:sz w:val="20"/>
                <w:szCs w:val="20"/>
                <w:lang w:val="en-US"/>
              </w:rPr>
              <w:t>Volatile oil containing ester</w:t>
            </w:r>
            <w:r>
              <w:rPr>
                <w:bCs/>
                <w:sz w:val="20"/>
                <w:szCs w:val="20"/>
                <w:lang w:val="en-US"/>
              </w:rPr>
              <w:t xml:space="preserve">. </w:t>
            </w:r>
            <w:r>
              <w:rPr>
                <w:sz w:val="20"/>
                <w:szCs w:val="20"/>
                <w:lang w:val="en-US"/>
              </w:rPr>
              <w:t>D</w:t>
            </w:r>
            <w:r w:rsidRPr="00BA4B4D">
              <w:rPr>
                <w:color w:val="222222"/>
                <w:sz w:val="20"/>
                <w:szCs w:val="20"/>
                <w:lang w:val="en-US"/>
              </w:rPr>
              <w:t>escription</w:t>
            </w:r>
            <w:r>
              <w:rPr>
                <w:color w:val="222222"/>
                <w:sz w:val="20"/>
                <w:szCs w:val="20"/>
                <w:lang w:val="en-US"/>
              </w:rPr>
              <w:t>,</w:t>
            </w:r>
            <w:r w:rsidRPr="00BA4B4D">
              <w:rPr>
                <w:color w:val="222222"/>
                <w:sz w:val="20"/>
                <w:szCs w:val="20"/>
                <w:lang w:val="en-US"/>
              </w:rPr>
              <w:t xml:space="preserve"> </w:t>
            </w:r>
            <w:r>
              <w:rPr>
                <w:color w:val="222222"/>
                <w:sz w:val="20"/>
                <w:szCs w:val="20"/>
                <w:lang w:val="en-US"/>
              </w:rPr>
              <w:t>utilization</w:t>
            </w:r>
            <w:r w:rsidRPr="00BA4B4D">
              <w:rPr>
                <w:color w:val="222222"/>
                <w:sz w:val="20"/>
                <w:szCs w:val="20"/>
                <w:lang w:val="en-US"/>
              </w:rPr>
              <w:t>.</w:t>
            </w:r>
            <w:r>
              <w:rPr>
                <w:color w:val="222222"/>
                <w:sz w:val="20"/>
                <w:szCs w:val="20"/>
                <w:lang w:val="en-US"/>
              </w:rPr>
              <w:t xml:space="preserve"> Main sources.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F123F03" w14:textId="77777777" w:rsidR="001243B6" w:rsidRPr="00D52214" w:rsidRDefault="001243B6" w:rsidP="00455DF1">
            <w:pPr>
              <w:tabs>
                <w:tab w:val="left" w:pos="1276"/>
              </w:tabs>
              <w:snapToGrid w:val="0"/>
              <w:jc w:val="center"/>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082630" w14:textId="77777777" w:rsidR="001243B6" w:rsidRPr="00D52214" w:rsidRDefault="001243B6" w:rsidP="00455DF1">
            <w:pPr>
              <w:tabs>
                <w:tab w:val="left" w:pos="1276"/>
              </w:tabs>
              <w:snapToGrid w:val="0"/>
              <w:jc w:val="center"/>
              <w:rPr>
                <w:bCs/>
                <w:sz w:val="20"/>
                <w:szCs w:val="20"/>
                <w:lang w:val="en-US" w:eastAsia="ar-SA"/>
              </w:rPr>
            </w:pPr>
            <w:r>
              <w:rPr>
                <w:bCs/>
                <w:sz w:val="20"/>
                <w:szCs w:val="20"/>
                <w:lang w:val="en-US" w:eastAsia="ar-SA"/>
              </w:rPr>
              <w:t>9</w:t>
            </w:r>
          </w:p>
        </w:tc>
      </w:tr>
      <w:tr w:rsidR="001243B6" w:rsidRPr="00D06661" w14:paraId="3BAD826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A751EF5" w14:textId="77777777" w:rsidR="001243B6" w:rsidRDefault="001243B6" w:rsidP="00B41735">
            <w:pPr>
              <w:jc w:val="center"/>
              <w:rPr>
                <w:sz w:val="20"/>
                <w:szCs w:val="20"/>
                <w:lang w:val="en-US"/>
              </w:rPr>
            </w:pPr>
            <w:r>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A3160E3" w14:textId="77777777" w:rsidR="001243B6" w:rsidRPr="00121912" w:rsidRDefault="001243B6" w:rsidP="00E72AE9">
            <w:pPr>
              <w:snapToGrid w:val="0"/>
              <w:jc w:val="both"/>
              <w:rPr>
                <w:sz w:val="20"/>
                <w:szCs w:val="20"/>
                <w:highlight w:val="yellow"/>
                <w:lang w:val="en-US"/>
              </w:rPr>
            </w:pPr>
            <w:r w:rsidRPr="00713BB7">
              <w:rPr>
                <w:b/>
                <w:sz w:val="20"/>
                <w:szCs w:val="20"/>
                <w:lang w:val="en-US"/>
              </w:rPr>
              <w:t>IWS</w:t>
            </w:r>
            <w:r>
              <w:rPr>
                <w:b/>
                <w:sz w:val="20"/>
                <w:szCs w:val="20"/>
                <w:lang w:val="en-US"/>
              </w:rPr>
              <w:t xml:space="preserve"> 5 </w:t>
            </w:r>
            <w:r w:rsidRPr="00ED2E00">
              <w:rPr>
                <w:color w:val="222222"/>
                <w:sz w:val="20"/>
                <w:szCs w:val="20"/>
                <w:lang w:val="en-US"/>
              </w:rPr>
              <w:t>Annotated list of rare medicinal plants of Kazakhstan, their inhabitation, utilization and samples of remedies. Conservation and protection.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35ED408" w14:textId="77777777" w:rsidR="001243B6" w:rsidRPr="00E12F24" w:rsidRDefault="001243B6" w:rsidP="007F0314">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F92281" w14:textId="77777777" w:rsidR="001243B6" w:rsidRPr="00D52214" w:rsidRDefault="001243B6" w:rsidP="007F0314">
            <w:pPr>
              <w:snapToGrid w:val="0"/>
              <w:jc w:val="center"/>
              <w:rPr>
                <w:bCs/>
                <w:sz w:val="20"/>
                <w:szCs w:val="20"/>
                <w:lang w:val="en-US"/>
              </w:rPr>
            </w:pPr>
          </w:p>
        </w:tc>
      </w:tr>
      <w:tr w:rsidR="001243B6" w:rsidRPr="00D06661" w14:paraId="6A31BF8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A70BDEE" w14:textId="77777777" w:rsidR="001243B6" w:rsidRPr="00583679" w:rsidRDefault="001243B6" w:rsidP="00D1238E">
            <w:pPr>
              <w:jc w:val="center"/>
              <w:rPr>
                <w:sz w:val="20"/>
                <w:szCs w:val="20"/>
                <w:lang w:val="en-US"/>
              </w:rPr>
            </w:pPr>
            <w:r w:rsidRPr="00583679">
              <w:rPr>
                <w:sz w:val="20"/>
                <w:szCs w:val="20"/>
                <w:lang w:val="en-US"/>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2330763" w14:textId="77777777" w:rsidR="001243B6" w:rsidRDefault="001243B6" w:rsidP="00CC354A">
            <w:pPr>
              <w:snapToGrid w:val="0"/>
              <w:jc w:val="both"/>
              <w:rPr>
                <w:b/>
                <w:bCs/>
                <w:sz w:val="20"/>
                <w:szCs w:val="20"/>
                <w:lang w:val="en-US"/>
              </w:rPr>
            </w:pPr>
            <w:r>
              <w:rPr>
                <w:b/>
                <w:bCs/>
                <w:sz w:val="20"/>
                <w:szCs w:val="20"/>
                <w:lang w:val="en-US"/>
              </w:rPr>
              <w:t xml:space="preserve">L 14 </w:t>
            </w:r>
            <w:r w:rsidRPr="00B50D7A">
              <w:rPr>
                <w:sz w:val="20"/>
                <w:szCs w:val="20"/>
                <w:lang w:val="en-US"/>
              </w:rPr>
              <w:t>Medicinal plants containing</w:t>
            </w:r>
            <w:r w:rsidRPr="00770E5A">
              <w:rPr>
                <w:sz w:val="20"/>
                <w:szCs w:val="20"/>
                <w:lang w:val="en-US"/>
              </w:rPr>
              <w:t xml:space="preserve"> resins</w:t>
            </w:r>
            <w:r>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AAF3616" w14:textId="77777777" w:rsidR="001243B6" w:rsidRPr="007502A2" w:rsidRDefault="001243B6" w:rsidP="004137AB">
            <w:pPr>
              <w:tabs>
                <w:tab w:val="left" w:pos="1276"/>
              </w:tabs>
              <w:snapToGrid w:val="0"/>
              <w:jc w:val="center"/>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BAAAA8" w14:textId="77777777" w:rsidR="001243B6" w:rsidRPr="00D52214" w:rsidRDefault="001243B6" w:rsidP="004137AB">
            <w:pPr>
              <w:tabs>
                <w:tab w:val="left" w:pos="1276"/>
              </w:tabs>
              <w:snapToGrid w:val="0"/>
              <w:jc w:val="center"/>
              <w:rPr>
                <w:bCs/>
                <w:sz w:val="20"/>
                <w:szCs w:val="20"/>
                <w:lang w:val="kk-KZ" w:eastAsia="ar-SA"/>
              </w:rPr>
            </w:pPr>
          </w:p>
        </w:tc>
      </w:tr>
      <w:tr w:rsidR="001243B6" w:rsidRPr="00D06661" w14:paraId="099A0427"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18C94DA" w14:textId="77777777" w:rsidR="001243B6" w:rsidRPr="00583679" w:rsidRDefault="001243B6" w:rsidP="00D1238E">
            <w:pPr>
              <w:jc w:val="center"/>
              <w:rPr>
                <w:sz w:val="20"/>
                <w:szCs w:val="20"/>
                <w:lang w:val="en-US"/>
              </w:rPr>
            </w:pPr>
            <w:r w:rsidRPr="00583679">
              <w:rPr>
                <w:sz w:val="20"/>
                <w:szCs w:val="20"/>
                <w:lang w:val="en-US"/>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93732A1" w14:textId="77777777" w:rsidR="001243B6" w:rsidRPr="00121912" w:rsidRDefault="001243B6" w:rsidP="00C11968">
            <w:pPr>
              <w:snapToGrid w:val="0"/>
              <w:jc w:val="both"/>
              <w:rPr>
                <w:sz w:val="20"/>
                <w:szCs w:val="20"/>
                <w:highlight w:val="yellow"/>
                <w:lang w:val="en-US"/>
              </w:rPr>
            </w:pPr>
            <w:r>
              <w:rPr>
                <w:b/>
                <w:bCs/>
                <w:sz w:val="20"/>
                <w:szCs w:val="20"/>
                <w:lang w:val="en-US"/>
              </w:rPr>
              <w:t>SC</w:t>
            </w:r>
            <w:r w:rsidRPr="00D52214">
              <w:rPr>
                <w:b/>
                <w:bCs/>
                <w:sz w:val="20"/>
                <w:szCs w:val="20"/>
                <w:lang w:val="en-US"/>
              </w:rPr>
              <w:t xml:space="preserve"> </w:t>
            </w:r>
            <w:r>
              <w:rPr>
                <w:b/>
                <w:bCs/>
                <w:sz w:val="20"/>
                <w:szCs w:val="20"/>
                <w:lang w:val="en-US"/>
              </w:rPr>
              <w:t xml:space="preserve">14 </w:t>
            </w:r>
            <w:proofErr w:type="spellStart"/>
            <w:r w:rsidRPr="00C11968">
              <w:rPr>
                <w:bCs/>
                <w:sz w:val="20"/>
                <w:szCs w:val="20"/>
                <w:lang w:val="en-US"/>
              </w:rPr>
              <w:t>Fibres</w:t>
            </w:r>
            <w:proofErr w:type="spellEnd"/>
            <w:r w:rsidRPr="00C11968">
              <w:rPr>
                <w:bCs/>
                <w:sz w:val="20"/>
                <w:szCs w:val="20"/>
                <w:lang w:val="en-US"/>
              </w:rPr>
              <w:t xml:space="preserve"> and Absorbents</w:t>
            </w:r>
            <w:r>
              <w:rPr>
                <w:bCs/>
                <w:sz w:val="20"/>
                <w:szCs w:val="20"/>
                <w:lang w:val="en-US"/>
              </w:rPr>
              <w:t xml:space="preserve">. </w:t>
            </w:r>
            <w:r>
              <w:rPr>
                <w:sz w:val="20"/>
                <w:szCs w:val="20"/>
                <w:lang w:val="en-US"/>
              </w:rPr>
              <w:t>D</w:t>
            </w:r>
            <w:r w:rsidRPr="00BA4B4D">
              <w:rPr>
                <w:color w:val="222222"/>
                <w:sz w:val="20"/>
                <w:szCs w:val="20"/>
                <w:lang w:val="en-US"/>
              </w:rPr>
              <w:t>escription</w:t>
            </w:r>
            <w:r>
              <w:rPr>
                <w:color w:val="222222"/>
                <w:sz w:val="20"/>
                <w:szCs w:val="20"/>
                <w:lang w:val="en-US"/>
              </w:rPr>
              <w:t>,</w:t>
            </w:r>
            <w:r w:rsidRPr="00BA4B4D">
              <w:rPr>
                <w:color w:val="222222"/>
                <w:sz w:val="20"/>
                <w:szCs w:val="20"/>
                <w:lang w:val="en-US"/>
              </w:rPr>
              <w:t xml:space="preserve"> </w:t>
            </w:r>
            <w:r>
              <w:rPr>
                <w:color w:val="222222"/>
                <w:sz w:val="20"/>
                <w:szCs w:val="20"/>
                <w:lang w:val="en-US"/>
              </w:rPr>
              <w:t>utilization</w:t>
            </w:r>
            <w:r w:rsidRPr="00BA4B4D">
              <w:rPr>
                <w:color w:val="222222"/>
                <w:sz w:val="20"/>
                <w:szCs w:val="20"/>
                <w:lang w:val="en-US"/>
              </w:rPr>
              <w:t>.</w:t>
            </w:r>
            <w:r>
              <w:rPr>
                <w:color w:val="222222"/>
                <w:sz w:val="20"/>
                <w:szCs w:val="20"/>
                <w:lang w:val="en-US"/>
              </w:rPr>
              <w:t xml:space="preserve"> Main sources.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59E369C" w14:textId="77777777" w:rsidR="001243B6" w:rsidRPr="00D52214" w:rsidRDefault="001243B6" w:rsidP="004137AB">
            <w:pPr>
              <w:tabs>
                <w:tab w:val="left" w:pos="1276"/>
              </w:tabs>
              <w:snapToGrid w:val="0"/>
              <w:jc w:val="center"/>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A1DCA3" w14:textId="77777777" w:rsidR="001243B6" w:rsidRPr="00D52214" w:rsidRDefault="001243B6" w:rsidP="004137AB">
            <w:pPr>
              <w:tabs>
                <w:tab w:val="left" w:pos="1276"/>
              </w:tabs>
              <w:snapToGrid w:val="0"/>
              <w:jc w:val="center"/>
              <w:rPr>
                <w:bCs/>
                <w:sz w:val="20"/>
                <w:szCs w:val="20"/>
                <w:lang w:val="en-US" w:eastAsia="ar-SA"/>
              </w:rPr>
            </w:pPr>
            <w:r>
              <w:rPr>
                <w:bCs/>
                <w:sz w:val="20"/>
                <w:szCs w:val="20"/>
                <w:lang w:val="en-US" w:eastAsia="ar-SA"/>
              </w:rPr>
              <w:t>9</w:t>
            </w:r>
          </w:p>
        </w:tc>
      </w:tr>
      <w:tr w:rsidR="001243B6" w:rsidRPr="00D06661" w14:paraId="24592F4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49E02B6" w14:textId="77777777" w:rsidR="001243B6" w:rsidRPr="00583679" w:rsidRDefault="001243B6" w:rsidP="000C21B4">
            <w:pPr>
              <w:jc w:val="center"/>
              <w:rPr>
                <w:sz w:val="20"/>
                <w:szCs w:val="20"/>
                <w:lang w:val="en-US"/>
              </w:rPr>
            </w:pPr>
            <w:r w:rsidRPr="00583679">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CDB094F" w14:textId="77777777" w:rsidR="001243B6" w:rsidRPr="001243B6" w:rsidRDefault="001243B6" w:rsidP="00E72AE9">
            <w:pPr>
              <w:snapToGrid w:val="0"/>
              <w:jc w:val="both"/>
              <w:rPr>
                <w:b/>
                <w:sz w:val="20"/>
                <w:szCs w:val="20"/>
                <w:highlight w:val="yellow"/>
                <w:lang w:val="en-US"/>
              </w:rPr>
            </w:pPr>
            <w:r w:rsidRPr="001243B6">
              <w:rPr>
                <w:b/>
                <w:sz w:val="20"/>
                <w:szCs w:val="20"/>
                <w:lang w:val="en-US"/>
              </w:rPr>
              <w:t xml:space="preserve">L 15 </w:t>
            </w:r>
            <w:r w:rsidR="00CB0F8D" w:rsidRPr="00CB0F8D">
              <w:rPr>
                <w:sz w:val="20"/>
                <w:szCs w:val="20"/>
                <w:lang w:val="en-US"/>
              </w:rPr>
              <w:t>Poisonous Plants and Toxicity of herbal constituents</w:t>
            </w:r>
            <w:r w:rsidR="00CB0F8D">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A010C05" w14:textId="77777777" w:rsidR="001243B6" w:rsidRPr="007502A2" w:rsidRDefault="001243B6" w:rsidP="000E3374">
            <w:pPr>
              <w:tabs>
                <w:tab w:val="left" w:pos="1276"/>
              </w:tabs>
              <w:snapToGrid w:val="0"/>
              <w:jc w:val="center"/>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36DA16" w14:textId="77777777" w:rsidR="001243B6" w:rsidRPr="00D52214" w:rsidRDefault="001243B6" w:rsidP="000E3374">
            <w:pPr>
              <w:tabs>
                <w:tab w:val="left" w:pos="1276"/>
              </w:tabs>
              <w:snapToGrid w:val="0"/>
              <w:jc w:val="center"/>
              <w:rPr>
                <w:bCs/>
                <w:sz w:val="20"/>
                <w:szCs w:val="20"/>
                <w:lang w:val="kk-KZ" w:eastAsia="ar-SA"/>
              </w:rPr>
            </w:pPr>
          </w:p>
        </w:tc>
      </w:tr>
      <w:tr w:rsidR="001243B6" w:rsidRPr="00D06661" w14:paraId="68402CA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C783E05" w14:textId="77777777" w:rsidR="001243B6" w:rsidRPr="00583679" w:rsidRDefault="001243B6" w:rsidP="000C21B4">
            <w:pPr>
              <w:jc w:val="center"/>
              <w:rPr>
                <w:sz w:val="20"/>
                <w:szCs w:val="20"/>
                <w:lang w:val="en-US"/>
              </w:rPr>
            </w:pPr>
            <w:r>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BEFFD43" w14:textId="77777777" w:rsidR="001243B6" w:rsidRDefault="001243B6" w:rsidP="006451D6">
            <w:pPr>
              <w:snapToGrid w:val="0"/>
              <w:jc w:val="both"/>
              <w:rPr>
                <w:b/>
                <w:bCs/>
                <w:sz w:val="20"/>
                <w:szCs w:val="20"/>
                <w:lang w:val="en-US"/>
              </w:rPr>
            </w:pPr>
            <w:r>
              <w:rPr>
                <w:b/>
                <w:bCs/>
                <w:sz w:val="20"/>
                <w:szCs w:val="20"/>
                <w:lang w:val="en-US"/>
              </w:rPr>
              <w:t>SC</w:t>
            </w:r>
            <w:r w:rsidRPr="00D52214">
              <w:rPr>
                <w:b/>
                <w:bCs/>
                <w:sz w:val="20"/>
                <w:szCs w:val="20"/>
                <w:lang w:val="en-US"/>
              </w:rPr>
              <w:t xml:space="preserve"> </w:t>
            </w:r>
            <w:r>
              <w:rPr>
                <w:b/>
                <w:bCs/>
                <w:sz w:val="20"/>
                <w:szCs w:val="20"/>
                <w:lang w:val="en-US"/>
              </w:rPr>
              <w:t>15</w:t>
            </w:r>
            <w:r w:rsidRPr="00D52214">
              <w:rPr>
                <w:b/>
                <w:bCs/>
                <w:sz w:val="20"/>
                <w:szCs w:val="20"/>
                <w:lang w:val="en-US"/>
              </w:rPr>
              <w:t>.</w:t>
            </w:r>
            <w:r w:rsidRPr="00D52214">
              <w:rPr>
                <w:bCs/>
                <w:sz w:val="20"/>
                <w:szCs w:val="20"/>
                <w:lang w:val="en-US"/>
              </w:rPr>
              <w:t xml:space="preserve">  </w:t>
            </w:r>
            <w:r>
              <w:rPr>
                <w:bCs/>
                <w:sz w:val="20"/>
                <w:szCs w:val="20"/>
                <w:lang w:val="en-US"/>
              </w:rPr>
              <w:t>Medicinal plants of Central Asia.</w:t>
            </w:r>
            <w:r>
              <w:rPr>
                <w:sz w:val="20"/>
                <w:szCs w:val="20"/>
                <w:lang w:val="en-US"/>
              </w:rPr>
              <w:t xml:space="preserve"> M</w:t>
            </w:r>
            <w:r w:rsidRPr="000351A9">
              <w:rPr>
                <w:sz w:val="20"/>
                <w:szCs w:val="20"/>
                <w:lang w:val="en-US"/>
              </w:rPr>
              <w:t>ake up a list of them, write their description, and indicate habitats, utilization</w:t>
            </w:r>
            <w:r>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0D3DD10" w14:textId="77777777" w:rsidR="001243B6" w:rsidRPr="00D52214" w:rsidRDefault="001243B6" w:rsidP="000E3374">
            <w:pPr>
              <w:tabs>
                <w:tab w:val="left" w:pos="1276"/>
              </w:tabs>
              <w:snapToGrid w:val="0"/>
              <w:jc w:val="center"/>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D4940B" w14:textId="77777777" w:rsidR="001243B6" w:rsidRPr="00D52214" w:rsidRDefault="001243B6" w:rsidP="000E3374">
            <w:pPr>
              <w:tabs>
                <w:tab w:val="left" w:pos="1276"/>
              </w:tabs>
              <w:snapToGrid w:val="0"/>
              <w:jc w:val="center"/>
              <w:rPr>
                <w:bCs/>
                <w:sz w:val="20"/>
                <w:szCs w:val="20"/>
                <w:lang w:val="en-US" w:eastAsia="ar-SA"/>
              </w:rPr>
            </w:pPr>
            <w:r>
              <w:rPr>
                <w:bCs/>
                <w:sz w:val="20"/>
                <w:szCs w:val="20"/>
                <w:lang w:val="en-US" w:eastAsia="ar-SA"/>
              </w:rPr>
              <w:t>9</w:t>
            </w:r>
          </w:p>
        </w:tc>
      </w:tr>
      <w:tr w:rsidR="001243B6" w:rsidRPr="00936E23" w14:paraId="2268F43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0FF0261" w14:textId="77777777" w:rsidR="001243B6" w:rsidRPr="00D52214" w:rsidRDefault="001243B6" w:rsidP="000C21B4">
            <w:pPr>
              <w:jc w:val="center"/>
              <w:rPr>
                <w:sz w:val="20"/>
                <w:szCs w:val="20"/>
                <w:lang w:val="en-US"/>
              </w:rPr>
            </w:pPr>
            <w:r>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20AFDAE" w14:textId="77777777" w:rsidR="001243B6" w:rsidRPr="00D52214" w:rsidRDefault="001243B6" w:rsidP="00CA0FE4">
            <w:pPr>
              <w:snapToGrid w:val="0"/>
              <w:jc w:val="both"/>
              <w:rPr>
                <w:b/>
                <w:bCs/>
                <w:sz w:val="20"/>
                <w:szCs w:val="20"/>
                <w:lang w:val="en-US"/>
              </w:rPr>
            </w:pPr>
            <w:r w:rsidRPr="00282297">
              <w:rPr>
                <w:b/>
                <w:sz w:val="20"/>
                <w:szCs w:val="20"/>
                <w:lang w:val="en-US"/>
              </w:rPr>
              <w:t xml:space="preserve">IWST </w:t>
            </w:r>
            <w:r>
              <w:rPr>
                <w:b/>
                <w:sz w:val="20"/>
                <w:szCs w:val="20"/>
                <w:lang w:val="en-US"/>
              </w:rPr>
              <w:t>6</w:t>
            </w:r>
            <w:r w:rsidRPr="00585579">
              <w:rPr>
                <w:color w:val="FF0000"/>
                <w:sz w:val="20"/>
                <w:szCs w:val="20"/>
                <w:lang w:val="en-US"/>
              </w:rPr>
              <w:t xml:space="preserve">. </w:t>
            </w:r>
            <w:r w:rsidRPr="006847EA">
              <w:rPr>
                <w:color w:val="222222"/>
                <w:sz w:val="20"/>
                <w:szCs w:val="20"/>
                <w:lang w:val="en-US"/>
              </w:rPr>
              <w:t xml:space="preserve">Consultation on the implementation of </w:t>
            </w:r>
            <w:r>
              <w:rPr>
                <w:color w:val="222222"/>
                <w:sz w:val="20"/>
                <w:szCs w:val="20"/>
                <w:lang w:val="en-US"/>
              </w:rPr>
              <w:t>exam task.</w:t>
            </w:r>
            <w:r w:rsidRPr="005C48D5">
              <w:rPr>
                <w:b/>
                <w:color w:val="222222"/>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AB2F021" w14:textId="77777777" w:rsidR="001243B6" w:rsidRPr="00E12F24" w:rsidRDefault="001243B6" w:rsidP="007F0314">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B2E0DB" w14:textId="77777777" w:rsidR="001243B6" w:rsidRPr="00D52214" w:rsidRDefault="001243B6" w:rsidP="007F0314">
            <w:pPr>
              <w:snapToGrid w:val="0"/>
              <w:jc w:val="center"/>
              <w:rPr>
                <w:bCs/>
                <w:sz w:val="20"/>
                <w:szCs w:val="20"/>
                <w:lang w:val="en-US"/>
              </w:rPr>
            </w:pPr>
          </w:p>
        </w:tc>
      </w:tr>
      <w:tr w:rsidR="001243B6" w:rsidRPr="001310B4" w14:paraId="2B48B1F4" w14:textId="77777777" w:rsidTr="001C7014">
        <w:trPr>
          <w:jc w:val="center"/>
        </w:trPr>
        <w:tc>
          <w:tcPr>
            <w:tcW w:w="7666" w:type="dxa"/>
            <w:gridSpan w:val="2"/>
            <w:tcBorders>
              <w:top w:val="single" w:sz="4" w:space="0" w:color="000000"/>
              <w:left w:val="single" w:sz="4" w:space="0" w:color="000000"/>
              <w:bottom w:val="single" w:sz="4" w:space="0" w:color="000000"/>
              <w:right w:val="single" w:sz="4" w:space="0" w:color="000000"/>
            </w:tcBorders>
            <w:shd w:val="clear" w:color="auto" w:fill="auto"/>
          </w:tcPr>
          <w:p w14:paraId="2F6EE1B1" w14:textId="77777777" w:rsidR="001243B6" w:rsidRPr="001310B4" w:rsidRDefault="001243B6" w:rsidP="001C7014">
            <w:pPr>
              <w:pStyle w:val="a3"/>
              <w:snapToGrid w:val="0"/>
              <w:spacing w:after="0" w:line="240" w:lineRule="auto"/>
              <w:ind w:left="0"/>
              <w:jc w:val="both"/>
              <w:rPr>
                <w:rFonts w:ascii="Times New Roman" w:hAnsi="Times New Roman"/>
                <w:b/>
                <w:sz w:val="20"/>
                <w:szCs w:val="20"/>
                <w:lang w:val="en-US"/>
              </w:rPr>
            </w:pPr>
            <w:r w:rsidRPr="001310B4">
              <w:rPr>
                <w:rFonts w:ascii="Times New Roman" w:hAnsi="Times New Roman"/>
                <w:b/>
                <w:sz w:val="20"/>
                <w:szCs w:val="20"/>
                <w:lang w:val="en-US"/>
              </w:rPr>
              <w:t xml:space="preserve"> Level control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BD4FDBF" w14:textId="77777777" w:rsidR="001243B6" w:rsidRPr="001310B4" w:rsidRDefault="001243B6" w:rsidP="001C7014">
            <w:pPr>
              <w:pStyle w:val="a3"/>
              <w:snapToGrid w:val="0"/>
              <w:spacing w:after="0" w:line="240" w:lineRule="auto"/>
              <w:ind w:left="0"/>
              <w:jc w:val="center"/>
              <w:rPr>
                <w:rFonts w:ascii="Times New Roman" w:hAnsi="Times New Roman"/>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1755F0" w14:textId="77777777" w:rsidR="001243B6" w:rsidRPr="001310B4" w:rsidRDefault="001243B6" w:rsidP="001C7014">
            <w:pPr>
              <w:jc w:val="center"/>
              <w:rPr>
                <w:b/>
                <w:sz w:val="20"/>
                <w:szCs w:val="20"/>
                <w:lang w:val="en-US"/>
              </w:rPr>
            </w:pPr>
            <w:r w:rsidRPr="001310B4">
              <w:rPr>
                <w:b/>
                <w:sz w:val="20"/>
                <w:szCs w:val="20"/>
                <w:lang w:val="en-US"/>
              </w:rPr>
              <w:t>100</w:t>
            </w:r>
          </w:p>
        </w:tc>
      </w:tr>
      <w:tr w:rsidR="001243B6" w:rsidRPr="001310B4" w14:paraId="1C0DA00C" w14:textId="77777777" w:rsidTr="001C7014">
        <w:trPr>
          <w:jc w:val="center"/>
        </w:trPr>
        <w:tc>
          <w:tcPr>
            <w:tcW w:w="7666" w:type="dxa"/>
            <w:gridSpan w:val="2"/>
            <w:tcBorders>
              <w:top w:val="single" w:sz="4" w:space="0" w:color="000000"/>
              <w:left w:val="single" w:sz="4" w:space="0" w:color="000000"/>
              <w:bottom w:val="single" w:sz="4" w:space="0" w:color="000000"/>
              <w:right w:val="single" w:sz="4" w:space="0" w:color="000000"/>
            </w:tcBorders>
            <w:shd w:val="clear" w:color="auto" w:fill="auto"/>
          </w:tcPr>
          <w:p w14:paraId="1EDFA859" w14:textId="77777777" w:rsidR="001243B6" w:rsidRPr="009760EB" w:rsidRDefault="001243B6" w:rsidP="001C7014">
            <w:pPr>
              <w:pStyle w:val="a3"/>
              <w:snapToGrid w:val="0"/>
              <w:spacing w:after="0" w:line="240" w:lineRule="auto"/>
              <w:ind w:left="0"/>
              <w:jc w:val="both"/>
              <w:rPr>
                <w:rFonts w:ascii="Times New Roman" w:hAnsi="Times New Roman"/>
                <w:b/>
                <w:sz w:val="20"/>
                <w:szCs w:val="20"/>
                <w:lang w:val="en-US"/>
              </w:rPr>
            </w:pPr>
            <w:r w:rsidRPr="009760EB">
              <w:rPr>
                <w:rStyle w:val="rynqvb"/>
                <w:rFonts w:ascii="Times New Roman" w:hAnsi="Times New Roman"/>
                <w:b/>
                <w:sz w:val="20"/>
              </w:rPr>
              <w:t>Final control (exam)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54A157C" w14:textId="77777777" w:rsidR="001243B6" w:rsidRPr="001310B4" w:rsidRDefault="001243B6" w:rsidP="00034E04">
            <w:pPr>
              <w:pStyle w:val="a3"/>
              <w:snapToGrid w:val="0"/>
              <w:spacing w:after="0" w:line="240" w:lineRule="auto"/>
              <w:ind w:left="0"/>
              <w:jc w:val="center"/>
              <w:rPr>
                <w:rFonts w:ascii="Times New Roman" w:hAnsi="Times New Roman"/>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26DD8A" w14:textId="77777777" w:rsidR="001243B6" w:rsidRPr="001310B4" w:rsidRDefault="001243B6" w:rsidP="00034E04">
            <w:pPr>
              <w:jc w:val="center"/>
              <w:rPr>
                <w:b/>
                <w:sz w:val="20"/>
                <w:szCs w:val="20"/>
                <w:lang w:val="en-US"/>
              </w:rPr>
            </w:pPr>
            <w:r>
              <w:rPr>
                <w:b/>
                <w:sz w:val="20"/>
                <w:szCs w:val="20"/>
                <w:lang w:val="en-US"/>
              </w:rPr>
              <w:t>100</w:t>
            </w:r>
          </w:p>
        </w:tc>
      </w:tr>
      <w:tr w:rsidR="001243B6" w:rsidRPr="001310B4" w14:paraId="220ABD08" w14:textId="77777777" w:rsidTr="001C7014">
        <w:trPr>
          <w:jc w:val="center"/>
        </w:trPr>
        <w:tc>
          <w:tcPr>
            <w:tcW w:w="7666" w:type="dxa"/>
            <w:gridSpan w:val="2"/>
            <w:tcBorders>
              <w:top w:val="single" w:sz="4" w:space="0" w:color="000000"/>
              <w:left w:val="single" w:sz="4" w:space="0" w:color="000000"/>
              <w:bottom w:val="single" w:sz="4" w:space="0" w:color="000000"/>
              <w:right w:val="single" w:sz="4" w:space="0" w:color="000000"/>
            </w:tcBorders>
            <w:shd w:val="clear" w:color="auto" w:fill="auto"/>
          </w:tcPr>
          <w:p w14:paraId="51C1A694" w14:textId="77777777" w:rsidR="001243B6" w:rsidRPr="007A18CE" w:rsidRDefault="001243B6" w:rsidP="001C7014">
            <w:pPr>
              <w:pStyle w:val="a3"/>
              <w:snapToGrid w:val="0"/>
              <w:spacing w:after="0" w:line="240" w:lineRule="auto"/>
              <w:ind w:left="0"/>
              <w:jc w:val="both"/>
              <w:rPr>
                <w:rStyle w:val="rynqvb"/>
                <w:rFonts w:ascii="Times New Roman" w:hAnsi="Times New Roman"/>
                <w:b/>
                <w:sz w:val="20"/>
              </w:rPr>
            </w:pPr>
            <w:r w:rsidRPr="007A18CE">
              <w:rPr>
                <w:rStyle w:val="rynqvb"/>
                <w:rFonts w:ascii="Times New Roman" w:hAnsi="Times New Roman"/>
                <w:b/>
                <w:sz w:val="20"/>
              </w:rPr>
              <w:t>TOTAL for discipline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D205AC7" w14:textId="77777777" w:rsidR="001243B6" w:rsidRPr="001310B4" w:rsidRDefault="001243B6" w:rsidP="00034E04">
            <w:pPr>
              <w:pStyle w:val="a3"/>
              <w:snapToGrid w:val="0"/>
              <w:spacing w:after="0" w:line="240" w:lineRule="auto"/>
              <w:ind w:left="0"/>
              <w:jc w:val="center"/>
              <w:rPr>
                <w:rFonts w:ascii="Times New Roman" w:hAnsi="Times New Roman"/>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47440F" w14:textId="77777777" w:rsidR="001243B6" w:rsidRPr="001310B4" w:rsidRDefault="001243B6" w:rsidP="00034E04">
            <w:pPr>
              <w:jc w:val="center"/>
              <w:rPr>
                <w:b/>
                <w:sz w:val="20"/>
                <w:szCs w:val="20"/>
                <w:lang w:val="en-US"/>
              </w:rPr>
            </w:pPr>
            <w:r>
              <w:rPr>
                <w:b/>
                <w:sz w:val="20"/>
                <w:szCs w:val="20"/>
                <w:lang w:val="en-US"/>
              </w:rPr>
              <w:t>100</w:t>
            </w:r>
          </w:p>
        </w:tc>
      </w:tr>
    </w:tbl>
    <w:p w14:paraId="11029D9F" w14:textId="77777777" w:rsidR="00237387" w:rsidRPr="002655E7" w:rsidRDefault="00237387" w:rsidP="00237387">
      <w:pPr>
        <w:jc w:val="both"/>
        <w:rPr>
          <w:sz w:val="20"/>
          <w:szCs w:val="20"/>
          <w:lang w:val="en-US"/>
        </w:rPr>
      </w:pPr>
    </w:p>
    <w:p w14:paraId="2C659BB4" w14:textId="77777777" w:rsidR="00237387" w:rsidRPr="002655E7" w:rsidRDefault="00237387" w:rsidP="00237387">
      <w:pPr>
        <w:jc w:val="both"/>
        <w:rPr>
          <w:sz w:val="20"/>
          <w:szCs w:val="20"/>
          <w:lang w:val="en-US"/>
        </w:rPr>
      </w:pPr>
    </w:p>
    <w:p w14:paraId="5113120B" w14:textId="77777777" w:rsidR="00A50864" w:rsidRDefault="00A50864" w:rsidP="00237387">
      <w:pPr>
        <w:jc w:val="both"/>
        <w:rPr>
          <w:sz w:val="20"/>
          <w:szCs w:val="20"/>
          <w:lang w:val="en-US"/>
        </w:rPr>
      </w:pPr>
    </w:p>
    <w:p w14:paraId="63A81F0A" w14:textId="77777777" w:rsidR="008723CD" w:rsidRDefault="008723CD" w:rsidP="008723CD">
      <w:pPr>
        <w:jc w:val="both"/>
        <w:rPr>
          <w:sz w:val="20"/>
          <w:szCs w:val="20"/>
          <w:lang w:val="en-US"/>
        </w:rPr>
      </w:pPr>
      <w:proofErr w:type="gramStart"/>
      <w:r w:rsidRPr="001310B4">
        <w:rPr>
          <w:sz w:val="20"/>
          <w:szCs w:val="20"/>
          <w:lang w:val="en-US"/>
        </w:rPr>
        <w:t xml:space="preserve">Dean </w:t>
      </w:r>
      <w:r>
        <w:rPr>
          <w:sz w:val="20"/>
          <w:szCs w:val="20"/>
          <w:lang w:val="en-US"/>
        </w:rPr>
        <w:t xml:space="preserve"> </w:t>
      </w:r>
      <w:r w:rsidRPr="00363725">
        <w:rPr>
          <w:sz w:val="20"/>
          <w:szCs w:val="20"/>
          <w:lang w:val="en-US"/>
        </w:rPr>
        <w:t>_</w:t>
      </w:r>
      <w:proofErr w:type="gramEnd"/>
      <w:r w:rsidRPr="00363725">
        <w:rPr>
          <w:sz w:val="20"/>
          <w:szCs w:val="20"/>
          <w:lang w:val="en-US"/>
        </w:rPr>
        <w:t>________________________________________________</w:t>
      </w:r>
      <w:r>
        <w:rPr>
          <w:sz w:val="20"/>
          <w:szCs w:val="20"/>
          <w:lang w:val="en-US"/>
        </w:rPr>
        <w:t xml:space="preserve"> M.S. </w:t>
      </w:r>
      <w:proofErr w:type="spellStart"/>
      <w:r>
        <w:rPr>
          <w:sz w:val="20"/>
          <w:szCs w:val="20"/>
          <w:lang w:val="en-US"/>
        </w:rPr>
        <w:t>Kurmanbayeva</w:t>
      </w:r>
      <w:proofErr w:type="spellEnd"/>
    </w:p>
    <w:p w14:paraId="43BBA3D1" w14:textId="77777777" w:rsidR="008723CD" w:rsidRDefault="008723CD" w:rsidP="008723CD">
      <w:pPr>
        <w:jc w:val="both"/>
        <w:rPr>
          <w:sz w:val="20"/>
          <w:szCs w:val="20"/>
          <w:lang w:val="en-US"/>
        </w:rPr>
      </w:pPr>
    </w:p>
    <w:p w14:paraId="108852F5" w14:textId="77777777" w:rsidR="008723CD" w:rsidRDefault="008723CD" w:rsidP="008723CD">
      <w:pPr>
        <w:jc w:val="both"/>
        <w:rPr>
          <w:rStyle w:val="rynqvb"/>
          <w:sz w:val="20"/>
        </w:rPr>
      </w:pPr>
      <w:proofErr w:type="spellStart"/>
      <w:r w:rsidRPr="00363725">
        <w:rPr>
          <w:rStyle w:val="rynqvb"/>
          <w:sz w:val="20"/>
        </w:rPr>
        <w:t>Chairman</w:t>
      </w:r>
      <w:proofErr w:type="spellEnd"/>
      <w:r w:rsidRPr="00363725">
        <w:rPr>
          <w:rStyle w:val="rynqvb"/>
          <w:sz w:val="20"/>
        </w:rPr>
        <w:t xml:space="preserve"> </w:t>
      </w:r>
      <w:proofErr w:type="spellStart"/>
      <w:r w:rsidRPr="00363725">
        <w:rPr>
          <w:rStyle w:val="rynqvb"/>
          <w:sz w:val="20"/>
        </w:rPr>
        <w:t>of</w:t>
      </w:r>
      <w:proofErr w:type="spellEnd"/>
      <w:r w:rsidRPr="00363725">
        <w:rPr>
          <w:rStyle w:val="rynqvb"/>
          <w:sz w:val="20"/>
        </w:rPr>
        <w:t xml:space="preserve"> </w:t>
      </w:r>
      <w:proofErr w:type="spellStart"/>
      <w:r w:rsidRPr="00363725">
        <w:rPr>
          <w:rStyle w:val="rynqvb"/>
          <w:sz w:val="20"/>
        </w:rPr>
        <w:t>the</w:t>
      </w:r>
      <w:proofErr w:type="spellEnd"/>
      <w:r w:rsidRPr="00363725">
        <w:rPr>
          <w:rStyle w:val="rynqvb"/>
          <w:sz w:val="20"/>
        </w:rPr>
        <w:t xml:space="preserve"> </w:t>
      </w:r>
      <w:proofErr w:type="spellStart"/>
      <w:r w:rsidRPr="00363725">
        <w:rPr>
          <w:rStyle w:val="rynqvb"/>
          <w:sz w:val="20"/>
        </w:rPr>
        <w:t>Academic</w:t>
      </w:r>
      <w:proofErr w:type="spellEnd"/>
      <w:r w:rsidRPr="00363725">
        <w:rPr>
          <w:rStyle w:val="rynqvb"/>
          <w:sz w:val="20"/>
        </w:rPr>
        <w:t xml:space="preserve"> Committee </w:t>
      </w:r>
    </w:p>
    <w:p w14:paraId="58E34629" w14:textId="77777777" w:rsidR="008723CD" w:rsidRPr="003D3329" w:rsidRDefault="008723CD" w:rsidP="008723CD">
      <w:pPr>
        <w:jc w:val="both"/>
        <w:rPr>
          <w:sz w:val="12"/>
          <w:szCs w:val="20"/>
          <w:lang w:val="en-US"/>
        </w:rPr>
      </w:pPr>
      <w:r w:rsidRPr="00BE05AD">
        <w:rPr>
          <w:rStyle w:val="rynqvb"/>
          <w:sz w:val="20"/>
          <w:lang w:val="en-US"/>
        </w:rPr>
        <w:t>on Quality of Teaching and Learning      ________________</w:t>
      </w:r>
      <w:r w:rsidRPr="00363725">
        <w:rPr>
          <w:sz w:val="20"/>
          <w:szCs w:val="20"/>
          <w:lang w:val="en-US"/>
        </w:rPr>
        <w:t>____</w:t>
      </w:r>
      <w:r w:rsidR="003D3329" w:rsidRPr="003A3C93">
        <w:rPr>
          <w:sz w:val="20"/>
          <w:szCs w:val="20"/>
          <w:lang w:val="en-US"/>
        </w:rPr>
        <w:t>_</w:t>
      </w:r>
      <w:proofErr w:type="gramStart"/>
      <w:r w:rsidR="003D3329" w:rsidRPr="003A3C93">
        <w:rPr>
          <w:sz w:val="20"/>
          <w:szCs w:val="20"/>
          <w:lang w:val="en-US"/>
        </w:rPr>
        <w:t>_</w:t>
      </w:r>
      <w:r w:rsidR="003D3329" w:rsidRPr="003D3329">
        <w:rPr>
          <w:rStyle w:val="a4"/>
          <w:lang w:val="en-US"/>
        </w:rPr>
        <w:t xml:space="preserve">  </w:t>
      </w:r>
      <w:r w:rsidR="003D3329" w:rsidRPr="003A3C93">
        <w:rPr>
          <w:rStyle w:val="rynqvb"/>
          <w:sz w:val="20"/>
          <w:lang w:val="en-US"/>
        </w:rPr>
        <w:t>L.K.</w:t>
      </w:r>
      <w:proofErr w:type="gramEnd"/>
      <w:r w:rsidR="003D3329" w:rsidRPr="003A3C93">
        <w:rPr>
          <w:rStyle w:val="hwtze"/>
          <w:sz w:val="20"/>
          <w:lang w:val="en-US"/>
        </w:rPr>
        <w:t xml:space="preserve"> </w:t>
      </w:r>
      <w:proofErr w:type="spellStart"/>
      <w:r w:rsidR="003D3329" w:rsidRPr="003A3C93">
        <w:rPr>
          <w:rStyle w:val="rynqvb"/>
          <w:sz w:val="20"/>
          <w:lang w:val="en-US"/>
        </w:rPr>
        <w:t>Baktybaeva</w:t>
      </w:r>
      <w:proofErr w:type="spellEnd"/>
    </w:p>
    <w:p w14:paraId="220785D6" w14:textId="77777777" w:rsidR="008723CD" w:rsidRPr="001310B4" w:rsidRDefault="008723CD" w:rsidP="008723CD">
      <w:pPr>
        <w:jc w:val="both"/>
        <w:rPr>
          <w:sz w:val="20"/>
          <w:szCs w:val="20"/>
          <w:lang w:val="en-US"/>
        </w:rPr>
      </w:pPr>
    </w:p>
    <w:p w14:paraId="15A62EA6" w14:textId="77777777" w:rsidR="008723CD" w:rsidRPr="00367E2C" w:rsidRDefault="008723CD" w:rsidP="008723CD">
      <w:pPr>
        <w:jc w:val="both"/>
        <w:rPr>
          <w:sz w:val="20"/>
          <w:szCs w:val="20"/>
          <w:lang w:val="en-US"/>
        </w:rPr>
      </w:pPr>
      <w:r w:rsidRPr="001310B4">
        <w:rPr>
          <w:sz w:val="20"/>
          <w:szCs w:val="20"/>
          <w:lang w:val="en-US"/>
        </w:rPr>
        <w:t xml:space="preserve">Head of Department </w:t>
      </w:r>
      <w:r>
        <w:rPr>
          <w:sz w:val="20"/>
          <w:szCs w:val="20"/>
          <w:lang w:val="en-US"/>
        </w:rPr>
        <w:t xml:space="preserve">       </w:t>
      </w:r>
      <w:r w:rsidRPr="00363725">
        <w:rPr>
          <w:sz w:val="20"/>
          <w:szCs w:val="20"/>
          <w:lang w:val="en-US"/>
        </w:rPr>
        <w:t>__________</w:t>
      </w:r>
      <w:r w:rsidRPr="001310B4">
        <w:rPr>
          <w:sz w:val="20"/>
          <w:szCs w:val="20"/>
          <w:lang w:val="en-US"/>
        </w:rPr>
        <w:t>__</w:t>
      </w:r>
      <w:r w:rsidRPr="00363725">
        <w:rPr>
          <w:sz w:val="20"/>
          <w:szCs w:val="20"/>
          <w:lang w:val="en-US"/>
        </w:rPr>
        <w:t>__________</w:t>
      </w:r>
      <w:r w:rsidRPr="001310B4">
        <w:rPr>
          <w:sz w:val="20"/>
          <w:szCs w:val="20"/>
          <w:lang w:val="en-US"/>
        </w:rPr>
        <w:t>___________</w:t>
      </w:r>
      <w:r w:rsidRPr="00367E2C">
        <w:rPr>
          <w:sz w:val="20"/>
          <w:szCs w:val="20"/>
          <w:lang w:val="en-US"/>
        </w:rPr>
        <w:t>_</w:t>
      </w:r>
      <w:r>
        <w:rPr>
          <w:sz w:val="20"/>
          <w:szCs w:val="20"/>
          <w:lang w:val="en-US"/>
        </w:rPr>
        <w:t xml:space="preserve"> </w:t>
      </w:r>
      <w:r>
        <w:rPr>
          <w:sz w:val="20"/>
          <w:szCs w:val="20"/>
          <w:lang w:val="en-US"/>
        </w:rPr>
        <w:softHyphen/>
      </w:r>
      <w:r>
        <w:rPr>
          <w:sz w:val="20"/>
          <w:szCs w:val="20"/>
          <w:lang w:val="en-US"/>
        </w:rPr>
        <w:softHyphen/>
      </w:r>
      <w:r>
        <w:rPr>
          <w:sz w:val="20"/>
          <w:szCs w:val="20"/>
          <w:lang w:val="en-US"/>
        </w:rPr>
        <w:softHyphen/>
      </w:r>
      <w:r>
        <w:rPr>
          <w:sz w:val="20"/>
          <w:szCs w:val="20"/>
          <w:lang w:val="en-US"/>
        </w:rPr>
        <w:softHyphen/>
      </w:r>
      <w:r>
        <w:rPr>
          <w:sz w:val="20"/>
          <w:szCs w:val="20"/>
          <w:lang w:val="en-US"/>
        </w:rPr>
        <w:softHyphen/>
      </w:r>
      <w:r>
        <w:rPr>
          <w:sz w:val="20"/>
          <w:szCs w:val="20"/>
          <w:lang w:val="en-US"/>
        </w:rPr>
        <w:softHyphen/>
      </w:r>
      <w:r>
        <w:rPr>
          <w:sz w:val="20"/>
          <w:szCs w:val="20"/>
          <w:lang w:val="en-US"/>
        </w:rPr>
        <w:softHyphen/>
      </w:r>
      <w:r>
        <w:rPr>
          <w:sz w:val="20"/>
          <w:szCs w:val="20"/>
          <w:lang w:val="en-US"/>
        </w:rPr>
        <w:softHyphen/>
      </w:r>
      <w:r>
        <w:rPr>
          <w:sz w:val="20"/>
          <w:szCs w:val="20"/>
          <w:lang w:val="en-US"/>
        </w:rPr>
        <w:softHyphen/>
      </w:r>
      <w:r>
        <w:rPr>
          <w:sz w:val="20"/>
          <w:szCs w:val="20"/>
          <w:lang w:val="en-US"/>
        </w:rPr>
        <w:softHyphen/>
      </w:r>
      <w:r>
        <w:rPr>
          <w:sz w:val="20"/>
          <w:szCs w:val="20"/>
          <w:lang w:val="en-US"/>
        </w:rPr>
        <w:softHyphen/>
        <w:t xml:space="preserve"> A.S. </w:t>
      </w:r>
      <w:proofErr w:type="spellStart"/>
      <w:r>
        <w:rPr>
          <w:sz w:val="20"/>
          <w:szCs w:val="20"/>
          <w:lang w:val="en-US"/>
        </w:rPr>
        <w:t>Nurmahanova</w:t>
      </w:r>
      <w:proofErr w:type="spellEnd"/>
    </w:p>
    <w:p w14:paraId="235849DC" w14:textId="77777777" w:rsidR="008723CD" w:rsidRPr="001310B4" w:rsidRDefault="008723CD" w:rsidP="008723CD">
      <w:pPr>
        <w:jc w:val="both"/>
        <w:rPr>
          <w:sz w:val="20"/>
          <w:szCs w:val="20"/>
          <w:lang w:val="en-US"/>
        </w:rPr>
      </w:pPr>
    </w:p>
    <w:p w14:paraId="0D162F34" w14:textId="77777777" w:rsidR="008723CD" w:rsidRDefault="008723CD" w:rsidP="008723CD">
      <w:pPr>
        <w:jc w:val="both"/>
        <w:rPr>
          <w:sz w:val="20"/>
          <w:szCs w:val="20"/>
          <w:lang w:val="en-US"/>
        </w:rPr>
      </w:pPr>
      <w:r>
        <w:rPr>
          <w:sz w:val="20"/>
          <w:szCs w:val="20"/>
          <w:lang w:val="en-US"/>
        </w:rPr>
        <w:t>Lec</w:t>
      </w:r>
      <w:r w:rsidRPr="001310B4">
        <w:rPr>
          <w:sz w:val="20"/>
          <w:szCs w:val="20"/>
          <w:lang w:val="en-US"/>
        </w:rPr>
        <w:t>turer ____________________________</w:t>
      </w:r>
      <w:r w:rsidRPr="00363725">
        <w:rPr>
          <w:sz w:val="20"/>
          <w:szCs w:val="20"/>
          <w:lang w:val="en-US"/>
        </w:rPr>
        <w:t>__________</w:t>
      </w:r>
      <w:r w:rsidRPr="001310B4">
        <w:rPr>
          <w:sz w:val="20"/>
          <w:szCs w:val="20"/>
          <w:lang w:val="en-US"/>
        </w:rPr>
        <w:t>_</w:t>
      </w:r>
      <w:r>
        <w:rPr>
          <w:sz w:val="20"/>
          <w:szCs w:val="20"/>
          <w:lang w:val="en-US"/>
        </w:rPr>
        <w:t xml:space="preserve">________ </w:t>
      </w:r>
      <w:r w:rsidR="00AF7EB9">
        <w:rPr>
          <w:sz w:val="20"/>
          <w:szCs w:val="20"/>
          <w:lang w:val="en-US"/>
        </w:rPr>
        <w:t>Z</w:t>
      </w:r>
      <w:r>
        <w:rPr>
          <w:sz w:val="20"/>
          <w:szCs w:val="20"/>
          <w:lang w:val="en-US"/>
        </w:rPr>
        <w:t>.</w:t>
      </w:r>
      <w:r w:rsidR="00AF7EB9">
        <w:rPr>
          <w:sz w:val="20"/>
          <w:szCs w:val="20"/>
          <w:lang w:val="en-US"/>
        </w:rPr>
        <w:t>A</w:t>
      </w:r>
      <w:r>
        <w:rPr>
          <w:sz w:val="20"/>
          <w:szCs w:val="20"/>
          <w:lang w:val="en-US"/>
        </w:rPr>
        <w:t xml:space="preserve">. </w:t>
      </w:r>
      <w:proofErr w:type="spellStart"/>
      <w:r w:rsidR="00AF7EB9">
        <w:rPr>
          <w:sz w:val="20"/>
          <w:szCs w:val="20"/>
          <w:lang w:val="en-US"/>
        </w:rPr>
        <w:t>Inelova</w:t>
      </w:r>
      <w:proofErr w:type="spellEnd"/>
    </w:p>
    <w:p w14:paraId="271D8CCC" w14:textId="77777777" w:rsidR="008723CD" w:rsidRPr="00367E2C" w:rsidRDefault="008723CD" w:rsidP="008723CD">
      <w:pPr>
        <w:jc w:val="both"/>
        <w:rPr>
          <w:lang w:val="en-US"/>
        </w:rPr>
      </w:pPr>
      <w:r>
        <w:rPr>
          <w:sz w:val="20"/>
          <w:szCs w:val="20"/>
          <w:lang w:val="en-US"/>
        </w:rPr>
        <w:t xml:space="preserve">                                                                                                                  </w:t>
      </w:r>
    </w:p>
    <w:p w14:paraId="33AF3CB6" w14:textId="77777777" w:rsidR="00237387" w:rsidRPr="003A3C93" w:rsidRDefault="00237387" w:rsidP="00237387">
      <w:pPr>
        <w:jc w:val="both"/>
        <w:rPr>
          <w:sz w:val="28"/>
          <w:szCs w:val="28"/>
          <w:lang w:val="en-US"/>
        </w:rPr>
      </w:pPr>
    </w:p>
    <w:p w14:paraId="64B8DA59" w14:textId="77777777" w:rsidR="003A3C93" w:rsidRPr="00753B3C" w:rsidRDefault="003A3C93" w:rsidP="00237387">
      <w:pPr>
        <w:jc w:val="both"/>
        <w:rPr>
          <w:sz w:val="28"/>
          <w:szCs w:val="28"/>
          <w:lang w:val="en-US"/>
        </w:rPr>
      </w:pPr>
    </w:p>
    <w:p w14:paraId="229D6612" w14:textId="77777777" w:rsidR="003A3C93" w:rsidRPr="00753B3C" w:rsidRDefault="003A3C93" w:rsidP="00237387">
      <w:pPr>
        <w:jc w:val="both"/>
        <w:rPr>
          <w:sz w:val="28"/>
          <w:szCs w:val="28"/>
          <w:lang w:val="en-US"/>
        </w:rPr>
      </w:pPr>
    </w:p>
    <w:p w14:paraId="0B617CEF" w14:textId="77777777" w:rsidR="003A3C93" w:rsidRPr="00753B3C" w:rsidRDefault="003A3C93" w:rsidP="00237387">
      <w:pPr>
        <w:jc w:val="both"/>
        <w:rPr>
          <w:sz w:val="28"/>
          <w:szCs w:val="28"/>
          <w:lang w:val="en-US"/>
        </w:rPr>
      </w:pPr>
    </w:p>
    <w:p w14:paraId="36029FBC" w14:textId="77777777" w:rsidR="003A3C93" w:rsidRPr="00753B3C" w:rsidRDefault="003A3C93" w:rsidP="00237387">
      <w:pPr>
        <w:jc w:val="both"/>
        <w:rPr>
          <w:sz w:val="28"/>
          <w:szCs w:val="28"/>
          <w:lang w:val="en-US"/>
        </w:rPr>
      </w:pPr>
    </w:p>
    <w:p w14:paraId="1DB6D101" w14:textId="77777777" w:rsidR="003A3C93" w:rsidRPr="00753B3C" w:rsidRDefault="003A3C93" w:rsidP="00237387">
      <w:pPr>
        <w:jc w:val="both"/>
        <w:rPr>
          <w:sz w:val="28"/>
          <w:szCs w:val="28"/>
          <w:lang w:val="en-US"/>
        </w:rPr>
        <w:sectPr w:rsidR="003A3C93" w:rsidRPr="00753B3C" w:rsidSect="009209B5">
          <w:pgSz w:w="11906" w:h="16838"/>
          <w:pgMar w:top="1134" w:right="850" w:bottom="1134" w:left="1701" w:header="708" w:footer="708" w:gutter="0"/>
          <w:cols w:space="708"/>
          <w:docGrid w:linePitch="360"/>
        </w:sectPr>
      </w:pPr>
    </w:p>
    <w:p w14:paraId="097CE7D0" w14:textId="77777777" w:rsidR="004A20CF" w:rsidRPr="00753B3C" w:rsidRDefault="004A20CF" w:rsidP="004A20CF">
      <w:pPr>
        <w:pStyle w:val="paragraph"/>
        <w:spacing w:before="0" w:beforeAutospacing="0" w:after="0" w:afterAutospacing="0"/>
        <w:jc w:val="center"/>
        <w:textAlignment w:val="baseline"/>
        <w:rPr>
          <w:rStyle w:val="normaltextrun"/>
          <w:sz w:val="20"/>
          <w:szCs w:val="20"/>
          <w:lang w:val="en-US"/>
        </w:rPr>
      </w:pPr>
      <w:r w:rsidRPr="00753B3C">
        <w:rPr>
          <w:rStyle w:val="normaltextrun"/>
          <w:b/>
          <w:bCs/>
          <w:sz w:val="20"/>
          <w:szCs w:val="20"/>
          <w:lang w:val="en-US"/>
        </w:rPr>
        <w:lastRenderedPageBreak/>
        <w:t>RUBRICATOR</w:t>
      </w:r>
      <w:r w:rsidRPr="00E67940">
        <w:rPr>
          <w:rStyle w:val="normaltextrun"/>
          <w:b/>
          <w:bCs/>
          <w:sz w:val="20"/>
          <w:szCs w:val="20"/>
          <w:lang w:val="en-US"/>
        </w:rPr>
        <w:t xml:space="preserve"> </w:t>
      </w:r>
      <w:r>
        <w:rPr>
          <w:rStyle w:val="normaltextrun"/>
          <w:b/>
          <w:bCs/>
          <w:sz w:val="20"/>
          <w:szCs w:val="20"/>
          <w:lang w:val="en-US"/>
        </w:rPr>
        <w:t xml:space="preserve">OF THE </w:t>
      </w:r>
      <w:r w:rsidRPr="00753B3C">
        <w:rPr>
          <w:rStyle w:val="normaltextrun"/>
          <w:b/>
          <w:bCs/>
          <w:sz w:val="20"/>
          <w:szCs w:val="20"/>
          <w:lang w:val="en-US"/>
        </w:rPr>
        <w:t>SUMMATIVE ASSESSMENT</w:t>
      </w:r>
      <w:r w:rsidRPr="00753B3C">
        <w:rPr>
          <w:rStyle w:val="normaltextrun"/>
          <w:sz w:val="20"/>
          <w:szCs w:val="20"/>
          <w:lang w:val="en-US"/>
        </w:rPr>
        <w:t> </w:t>
      </w:r>
    </w:p>
    <w:p w14:paraId="17D5BEE0" w14:textId="77777777" w:rsidR="004A20CF" w:rsidRPr="00753B3C" w:rsidRDefault="004A20CF" w:rsidP="004A20CF">
      <w:pPr>
        <w:pStyle w:val="paragraph"/>
        <w:spacing w:before="0" w:beforeAutospacing="0" w:after="0" w:afterAutospacing="0"/>
        <w:jc w:val="center"/>
        <w:textAlignment w:val="baseline"/>
        <w:rPr>
          <w:rStyle w:val="normaltextrun"/>
          <w:b/>
          <w:bCs/>
          <w:sz w:val="20"/>
          <w:szCs w:val="20"/>
          <w:lang w:val="en-US"/>
        </w:rPr>
      </w:pPr>
    </w:p>
    <w:p w14:paraId="7E086692" w14:textId="77777777" w:rsidR="004A20CF" w:rsidRPr="00753B3C" w:rsidRDefault="004A20CF" w:rsidP="004A20CF">
      <w:pPr>
        <w:pStyle w:val="paragraph"/>
        <w:spacing w:before="0" w:beforeAutospacing="0" w:after="0" w:afterAutospacing="0"/>
        <w:jc w:val="center"/>
        <w:textAlignment w:val="baseline"/>
        <w:rPr>
          <w:sz w:val="20"/>
          <w:szCs w:val="20"/>
          <w:lang w:val="en-US"/>
        </w:rPr>
      </w:pPr>
      <w:r w:rsidRPr="00753B3C">
        <w:rPr>
          <w:rStyle w:val="normaltextrun"/>
          <w:b/>
          <w:bCs/>
          <w:sz w:val="20"/>
          <w:szCs w:val="20"/>
          <w:lang w:val="en-US"/>
        </w:rPr>
        <w:t>CRITERIA EVALUATION OF LEARNING OUTCOMES</w:t>
      </w:r>
      <w:r w:rsidRPr="00753B3C">
        <w:rPr>
          <w:rStyle w:val="normaltextrun"/>
          <w:sz w:val="20"/>
          <w:szCs w:val="20"/>
          <w:lang w:val="en-US"/>
        </w:rPr>
        <w:t> </w:t>
      </w:r>
      <w:r w:rsidRPr="00753B3C">
        <w:rPr>
          <w:rStyle w:val="eop"/>
          <w:sz w:val="20"/>
          <w:szCs w:val="20"/>
          <w:lang w:val="en-US"/>
        </w:rPr>
        <w:t> </w:t>
      </w:r>
    </w:p>
    <w:p w14:paraId="2353EF05" w14:textId="77777777" w:rsidR="004A20CF" w:rsidRPr="00753B3C" w:rsidRDefault="004A20CF" w:rsidP="004A20CF">
      <w:pPr>
        <w:pStyle w:val="paragraph"/>
        <w:spacing w:before="0" w:beforeAutospacing="0" w:after="0" w:afterAutospacing="0"/>
        <w:jc w:val="center"/>
        <w:textAlignment w:val="baseline"/>
        <w:rPr>
          <w:sz w:val="20"/>
          <w:szCs w:val="20"/>
          <w:lang w:val="en-US"/>
        </w:rPr>
      </w:pPr>
      <w:r w:rsidRPr="00753B3C">
        <w:rPr>
          <w:rStyle w:val="eop"/>
          <w:sz w:val="20"/>
          <w:szCs w:val="20"/>
          <w:lang w:val="en-US"/>
        </w:rPr>
        <w:t> </w:t>
      </w:r>
    </w:p>
    <w:p w14:paraId="66054F95" w14:textId="77777777" w:rsidR="004A20CF" w:rsidRPr="005132E8" w:rsidRDefault="005132E8" w:rsidP="005132E8">
      <w:pPr>
        <w:tabs>
          <w:tab w:val="left" w:pos="1276"/>
        </w:tabs>
        <w:jc w:val="both"/>
        <w:rPr>
          <w:sz w:val="20"/>
          <w:szCs w:val="20"/>
          <w:lang w:val="en-US"/>
        </w:rPr>
      </w:pPr>
      <w:r>
        <w:rPr>
          <w:rStyle w:val="normaltextrun"/>
          <w:b/>
          <w:bCs/>
          <w:sz w:val="20"/>
          <w:szCs w:val="20"/>
          <w:lang w:val="en-US"/>
        </w:rPr>
        <w:t xml:space="preserve">IWS 1. </w:t>
      </w:r>
      <w:r w:rsidR="004A20CF" w:rsidRPr="004A20CF">
        <w:rPr>
          <w:rStyle w:val="normaltextrun"/>
          <w:b/>
          <w:bCs/>
          <w:sz w:val="20"/>
          <w:szCs w:val="20"/>
          <w:lang w:val="en-US"/>
        </w:rPr>
        <w:t xml:space="preserve">Task name </w:t>
      </w:r>
      <w:r>
        <w:rPr>
          <w:rStyle w:val="normaltextrun"/>
          <w:sz w:val="20"/>
          <w:szCs w:val="20"/>
          <w:lang w:val="en-US"/>
        </w:rPr>
        <w:t>“</w:t>
      </w:r>
      <w:r w:rsidRPr="003761C6">
        <w:rPr>
          <w:sz w:val="20"/>
          <w:szCs w:val="20"/>
          <w:lang w:val="en-US"/>
        </w:rPr>
        <w:t>Diversity of algae</w:t>
      </w:r>
      <w:r>
        <w:rPr>
          <w:sz w:val="20"/>
          <w:szCs w:val="20"/>
          <w:lang w:val="en-US"/>
        </w:rPr>
        <w:t xml:space="preserve"> and fungi</w:t>
      </w:r>
      <w:r w:rsidRPr="003761C6">
        <w:rPr>
          <w:sz w:val="20"/>
          <w:szCs w:val="20"/>
          <w:lang w:val="en-US"/>
        </w:rPr>
        <w:t xml:space="preserve">, their value, </w:t>
      </w:r>
      <w:r>
        <w:rPr>
          <w:sz w:val="20"/>
          <w:szCs w:val="20"/>
          <w:lang w:val="en-US"/>
        </w:rPr>
        <w:t xml:space="preserve">utilization”, </w:t>
      </w:r>
      <w:r w:rsidRPr="00753B3C">
        <w:rPr>
          <w:rStyle w:val="rynqvb"/>
          <w:sz w:val="20"/>
          <w:szCs w:val="20"/>
          <w:lang w:val="en-US"/>
        </w:rPr>
        <w:t xml:space="preserve">divided into 7 subtopics in accordance </w:t>
      </w:r>
      <w:r w:rsidR="001D3DFD" w:rsidRPr="00753B3C">
        <w:rPr>
          <w:rStyle w:val="rynqvb"/>
          <w:sz w:val="20"/>
          <w:szCs w:val="20"/>
          <w:lang w:val="en-US"/>
        </w:rPr>
        <w:t>to</w:t>
      </w:r>
      <w:r w:rsidRPr="00753B3C">
        <w:rPr>
          <w:rStyle w:val="rynqvb"/>
          <w:sz w:val="20"/>
          <w:szCs w:val="20"/>
          <w:lang w:val="en-US"/>
        </w:rPr>
        <w:t xml:space="preserve"> the proposed scientific articles</w:t>
      </w:r>
    </w:p>
    <w:p w14:paraId="74CAECE1" w14:textId="77777777" w:rsidR="004A20CF" w:rsidRPr="00753B3C" w:rsidRDefault="00C24D0B" w:rsidP="004A20CF">
      <w:pPr>
        <w:pStyle w:val="paragraph"/>
        <w:spacing w:before="0" w:beforeAutospacing="0" w:after="0" w:afterAutospacing="0"/>
        <w:textAlignment w:val="baseline"/>
        <w:rPr>
          <w:rStyle w:val="eop"/>
          <w:sz w:val="20"/>
          <w:szCs w:val="20"/>
          <w:lang w:val="en-US"/>
        </w:rPr>
      </w:pPr>
      <w:r w:rsidRPr="00753B3C">
        <w:rPr>
          <w:rStyle w:val="eop"/>
          <w:b/>
          <w:sz w:val="20"/>
          <w:szCs w:val="20"/>
          <w:lang w:val="en-US"/>
        </w:rPr>
        <w:t>Format:</w:t>
      </w:r>
      <w:r w:rsidRPr="00753B3C">
        <w:rPr>
          <w:rStyle w:val="eop"/>
          <w:sz w:val="20"/>
          <w:szCs w:val="20"/>
          <w:lang w:val="en-US"/>
        </w:rPr>
        <w:t xml:space="preserve"> </w:t>
      </w:r>
      <w:r w:rsidR="004A20CF" w:rsidRPr="00753B3C">
        <w:rPr>
          <w:rStyle w:val="eop"/>
          <w:sz w:val="20"/>
          <w:szCs w:val="20"/>
          <w:lang w:val="en-US"/>
        </w:rPr>
        <w:t> </w:t>
      </w:r>
      <w:r w:rsidRPr="00753B3C">
        <w:rPr>
          <w:rStyle w:val="eop"/>
          <w:sz w:val="20"/>
          <w:szCs w:val="20"/>
          <w:lang w:val="en-US"/>
        </w:rPr>
        <w:t>presentation in PDF format</w:t>
      </w:r>
    </w:p>
    <w:p w14:paraId="27EE6734" w14:textId="77777777" w:rsidR="00C24D0B" w:rsidRPr="00753B3C" w:rsidRDefault="00C24D0B" w:rsidP="004A20CF">
      <w:pPr>
        <w:pStyle w:val="paragraph"/>
        <w:spacing w:before="0" w:beforeAutospacing="0" w:after="0" w:afterAutospacing="0"/>
        <w:textAlignment w:val="baseline"/>
        <w:rPr>
          <w:sz w:val="20"/>
          <w:szCs w:val="20"/>
          <w:lang w:val="en-US"/>
        </w:rPr>
      </w:pPr>
      <w:r w:rsidRPr="00753B3C">
        <w:rPr>
          <w:rStyle w:val="eop"/>
          <w:b/>
          <w:sz w:val="20"/>
          <w:szCs w:val="20"/>
          <w:lang w:val="en-US"/>
        </w:rPr>
        <w:t xml:space="preserve">Implementation: </w:t>
      </w:r>
      <w:r w:rsidRPr="00753B3C">
        <w:rPr>
          <w:rStyle w:val="eop"/>
          <w:sz w:val="20"/>
          <w:szCs w:val="20"/>
          <w:lang w:val="en-US"/>
        </w:rPr>
        <w:t>individual</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1D3DFD" w:rsidRPr="00936E23" w14:paraId="6354A7D4" w14:textId="77777777" w:rsidTr="001C7014">
        <w:trPr>
          <w:trHeight w:val="300"/>
        </w:trPr>
        <w:tc>
          <w:tcPr>
            <w:tcW w:w="1680" w:type="dxa"/>
            <w:vMerge w:val="restart"/>
            <w:tcBorders>
              <w:top w:val="single" w:sz="6" w:space="0" w:color="auto"/>
              <w:left w:val="single" w:sz="6" w:space="0" w:color="auto"/>
              <w:right w:val="single" w:sz="6" w:space="0" w:color="auto"/>
            </w:tcBorders>
            <w:shd w:val="clear" w:color="auto" w:fill="DEEAF6" w:themeFill="accent1" w:themeFillTint="33"/>
            <w:hideMark/>
          </w:tcPr>
          <w:p w14:paraId="7FFA0C48" w14:textId="77777777" w:rsidR="001D3DFD" w:rsidRPr="00BF4583" w:rsidRDefault="001D3DFD" w:rsidP="001C7014">
            <w:pPr>
              <w:pStyle w:val="paragraph"/>
              <w:spacing w:before="0" w:beforeAutospacing="0" w:after="0" w:afterAutospacing="0"/>
              <w:textAlignment w:val="baseline"/>
              <w:rPr>
                <w:sz w:val="20"/>
                <w:szCs w:val="20"/>
              </w:rPr>
            </w:pPr>
            <w:proofErr w:type="spellStart"/>
            <w:r w:rsidRPr="00BF4583">
              <w:rPr>
                <w:rStyle w:val="normaltextrun"/>
                <w:b/>
                <w:bCs/>
                <w:color w:val="000000"/>
                <w:sz w:val="20"/>
                <w:szCs w:val="20"/>
              </w:rPr>
              <w:t>Criterion</w:t>
            </w:r>
            <w:proofErr w:type="spellEnd"/>
            <w:r w:rsidRPr="00BF4583">
              <w:rPr>
                <w:rStyle w:val="normaltextrun"/>
                <w:color w:val="000000"/>
                <w:sz w:val="20"/>
                <w:szCs w:val="20"/>
              </w:rPr>
              <w:t> </w:t>
            </w:r>
            <w:r w:rsidRPr="00BF4583">
              <w:rPr>
                <w:rStyle w:val="eop"/>
                <w:color w:val="000000"/>
                <w:sz w:val="20"/>
                <w:szCs w:val="20"/>
              </w:rPr>
              <w:t> </w:t>
            </w:r>
          </w:p>
          <w:p w14:paraId="36B6108E" w14:textId="77777777" w:rsidR="001D3DFD" w:rsidRPr="00BF4583" w:rsidRDefault="001D3DFD" w:rsidP="001C7014">
            <w:pPr>
              <w:pStyle w:val="paragraph"/>
              <w:spacing w:after="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1A5EEBB" w14:textId="77777777" w:rsidR="001D3DFD" w:rsidRPr="004F5A7C" w:rsidRDefault="001D3DFD" w:rsidP="001C7014">
            <w:pPr>
              <w:pStyle w:val="paragraph"/>
              <w:spacing w:before="0" w:beforeAutospacing="0" w:after="0" w:afterAutospacing="0"/>
              <w:textAlignment w:val="baseline"/>
              <w:rPr>
                <w:sz w:val="20"/>
                <w:szCs w:val="20"/>
                <w:lang w:val="en-US"/>
              </w:rPr>
            </w:pPr>
            <w:r w:rsidRPr="004F5A7C">
              <w:rPr>
                <w:rStyle w:val="normaltextrun"/>
                <w:b/>
                <w:bCs/>
                <w:color w:val="000000"/>
                <w:sz w:val="20"/>
                <w:szCs w:val="20"/>
                <w:lang w:val="en-US"/>
              </w:rPr>
              <w:t>"Excellent"</w:t>
            </w:r>
            <w:r w:rsidRPr="004F5A7C">
              <w:rPr>
                <w:rStyle w:val="normaltextrun"/>
                <w:color w:val="000000"/>
                <w:sz w:val="20"/>
                <w:szCs w:val="20"/>
                <w:lang w:val="en-US"/>
              </w:rPr>
              <w:t> </w:t>
            </w:r>
            <w:r w:rsidRPr="004F5A7C">
              <w:rPr>
                <w:rStyle w:val="eop"/>
                <w:color w:val="000000"/>
                <w:sz w:val="20"/>
                <w:szCs w:val="20"/>
                <w:lang w:val="en-US"/>
              </w:rPr>
              <w:t> </w:t>
            </w:r>
          </w:p>
          <w:p w14:paraId="55C438ED" w14:textId="77777777" w:rsidR="001D3DFD" w:rsidRPr="004F5A7C" w:rsidRDefault="001D3DFD" w:rsidP="001C7014">
            <w:pPr>
              <w:pStyle w:val="paragraph"/>
              <w:spacing w:before="0" w:beforeAutospacing="0" w:after="0" w:afterAutospacing="0"/>
              <w:textAlignment w:val="baseline"/>
              <w:rPr>
                <w:sz w:val="20"/>
                <w:szCs w:val="20"/>
                <w:lang w:val="en-US"/>
              </w:rPr>
            </w:pPr>
            <w:r w:rsidRPr="004F5A7C">
              <w:rPr>
                <w:rStyle w:val="normaltextrun"/>
                <w:b/>
                <w:bCs/>
                <w:sz w:val="20"/>
                <w:szCs w:val="20"/>
                <w:lang w:val="en-US"/>
              </w:rPr>
              <w:t>Max. weight in %</w:t>
            </w:r>
            <w:r w:rsidRPr="004F5A7C">
              <w:rPr>
                <w:rStyle w:val="eop"/>
                <w:sz w:val="20"/>
                <w:szCs w:val="20"/>
                <w:lang w:val="en-US"/>
              </w:rPr>
              <w:t> </w:t>
            </w: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3C8B064" w14:textId="77777777" w:rsidR="001D3DFD" w:rsidRPr="004F5A7C" w:rsidRDefault="001D3DFD" w:rsidP="001C7014">
            <w:pPr>
              <w:pStyle w:val="paragraph"/>
              <w:spacing w:before="0" w:beforeAutospacing="0" w:after="0" w:afterAutospacing="0"/>
              <w:textAlignment w:val="baseline"/>
              <w:rPr>
                <w:sz w:val="20"/>
                <w:szCs w:val="20"/>
                <w:lang w:val="en-US"/>
              </w:rPr>
            </w:pPr>
            <w:r w:rsidRPr="004F5A7C">
              <w:rPr>
                <w:rStyle w:val="normaltextrun"/>
                <w:b/>
                <w:bCs/>
                <w:color w:val="000000"/>
                <w:sz w:val="20"/>
                <w:szCs w:val="20"/>
                <w:lang w:val="en-US"/>
              </w:rPr>
              <w:t>"Good"</w:t>
            </w:r>
            <w:r w:rsidRPr="004F5A7C">
              <w:rPr>
                <w:rStyle w:val="normaltextrun"/>
                <w:color w:val="000000"/>
                <w:sz w:val="20"/>
                <w:szCs w:val="20"/>
                <w:lang w:val="en-US"/>
              </w:rPr>
              <w:t> </w:t>
            </w:r>
            <w:r w:rsidRPr="004F5A7C">
              <w:rPr>
                <w:rStyle w:val="eop"/>
                <w:color w:val="000000"/>
                <w:sz w:val="20"/>
                <w:szCs w:val="20"/>
                <w:lang w:val="en-US"/>
              </w:rPr>
              <w:t> </w:t>
            </w:r>
          </w:p>
          <w:p w14:paraId="2523DEE5" w14:textId="77777777" w:rsidR="001D3DFD" w:rsidRPr="004F5A7C" w:rsidRDefault="001D3DFD" w:rsidP="001C7014">
            <w:pPr>
              <w:pStyle w:val="paragraph"/>
              <w:spacing w:before="0" w:beforeAutospacing="0" w:after="0" w:afterAutospacing="0"/>
              <w:textAlignment w:val="baseline"/>
              <w:rPr>
                <w:sz w:val="20"/>
                <w:szCs w:val="20"/>
                <w:lang w:val="en-US"/>
              </w:rPr>
            </w:pPr>
            <w:r w:rsidRPr="004F5A7C">
              <w:rPr>
                <w:rStyle w:val="normaltextrun"/>
                <w:b/>
                <w:bCs/>
                <w:sz w:val="20"/>
                <w:szCs w:val="20"/>
                <w:lang w:val="en-US"/>
              </w:rPr>
              <w:t>Max. weight in %</w:t>
            </w:r>
            <w:r w:rsidRPr="004F5A7C">
              <w:rPr>
                <w:rStyle w:val="eop"/>
                <w:sz w:val="20"/>
                <w:szCs w:val="20"/>
                <w:lang w:val="en-US"/>
              </w:rPr>
              <w:t> </w:t>
            </w: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C2AC69D" w14:textId="77777777" w:rsidR="001D3DFD" w:rsidRPr="004F5A7C" w:rsidRDefault="001D3DFD" w:rsidP="001C7014">
            <w:pPr>
              <w:pStyle w:val="paragraph"/>
              <w:spacing w:before="0" w:beforeAutospacing="0" w:after="0" w:afterAutospacing="0"/>
              <w:textAlignment w:val="baseline"/>
              <w:rPr>
                <w:sz w:val="20"/>
                <w:szCs w:val="20"/>
                <w:lang w:val="en-US"/>
              </w:rPr>
            </w:pPr>
            <w:r w:rsidRPr="004F5A7C">
              <w:rPr>
                <w:rStyle w:val="normaltextrun"/>
                <w:b/>
                <w:bCs/>
                <w:color w:val="000000"/>
                <w:sz w:val="20"/>
                <w:szCs w:val="20"/>
                <w:lang w:val="en-US"/>
              </w:rPr>
              <w:t>"Satisfactory"</w:t>
            </w:r>
            <w:r w:rsidRPr="004F5A7C">
              <w:rPr>
                <w:rStyle w:val="normaltextrun"/>
                <w:color w:val="000000"/>
                <w:sz w:val="20"/>
                <w:szCs w:val="20"/>
                <w:lang w:val="en-US"/>
              </w:rPr>
              <w:t> </w:t>
            </w:r>
            <w:r w:rsidRPr="004F5A7C">
              <w:rPr>
                <w:rStyle w:val="eop"/>
                <w:color w:val="000000"/>
                <w:sz w:val="20"/>
                <w:szCs w:val="20"/>
                <w:lang w:val="en-US"/>
              </w:rPr>
              <w:t> </w:t>
            </w:r>
          </w:p>
          <w:p w14:paraId="4012638E" w14:textId="77777777" w:rsidR="001D3DFD" w:rsidRPr="004F5A7C" w:rsidRDefault="001D3DFD" w:rsidP="001C7014">
            <w:pPr>
              <w:pStyle w:val="paragraph"/>
              <w:spacing w:before="0" w:beforeAutospacing="0" w:after="0" w:afterAutospacing="0"/>
              <w:textAlignment w:val="baseline"/>
              <w:rPr>
                <w:sz w:val="20"/>
                <w:szCs w:val="20"/>
                <w:lang w:val="en-US"/>
              </w:rPr>
            </w:pPr>
            <w:r w:rsidRPr="004F5A7C">
              <w:rPr>
                <w:rStyle w:val="normaltextrun"/>
                <w:b/>
                <w:bCs/>
                <w:sz w:val="20"/>
                <w:szCs w:val="20"/>
                <w:lang w:val="en-US"/>
              </w:rPr>
              <w:t>Max. weight in %</w:t>
            </w:r>
            <w:r w:rsidRPr="004F5A7C">
              <w:rPr>
                <w:rStyle w:val="eop"/>
                <w:sz w:val="20"/>
                <w:szCs w:val="20"/>
                <w:lang w:val="en-US"/>
              </w:rPr>
              <w:t> </w:t>
            </w: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C82156E" w14:textId="77777777" w:rsidR="001D3DFD" w:rsidRPr="004F5A7C" w:rsidRDefault="001D3DFD" w:rsidP="001C7014">
            <w:pPr>
              <w:pStyle w:val="paragraph"/>
              <w:spacing w:before="0" w:beforeAutospacing="0" w:after="0" w:afterAutospacing="0"/>
              <w:textAlignment w:val="baseline"/>
              <w:rPr>
                <w:sz w:val="20"/>
                <w:szCs w:val="20"/>
                <w:lang w:val="en-US"/>
              </w:rPr>
            </w:pPr>
            <w:r w:rsidRPr="004F5A7C">
              <w:rPr>
                <w:rStyle w:val="normaltextrun"/>
                <w:b/>
                <w:bCs/>
                <w:color w:val="000000"/>
                <w:sz w:val="20"/>
                <w:szCs w:val="20"/>
                <w:lang w:val="en-US"/>
              </w:rPr>
              <w:t>"Unsatisfactory"</w:t>
            </w:r>
            <w:r w:rsidRPr="004F5A7C">
              <w:rPr>
                <w:rStyle w:val="normaltextrun"/>
                <w:color w:val="000000"/>
                <w:sz w:val="20"/>
                <w:szCs w:val="20"/>
                <w:lang w:val="en-US"/>
              </w:rPr>
              <w:t> </w:t>
            </w:r>
            <w:r w:rsidRPr="004F5A7C">
              <w:rPr>
                <w:rStyle w:val="eop"/>
                <w:color w:val="000000"/>
                <w:sz w:val="20"/>
                <w:szCs w:val="20"/>
                <w:lang w:val="en-US"/>
              </w:rPr>
              <w:t> </w:t>
            </w:r>
          </w:p>
          <w:p w14:paraId="457CE471" w14:textId="77777777" w:rsidR="001D3DFD" w:rsidRPr="004F5A7C" w:rsidRDefault="001D3DFD" w:rsidP="001C7014">
            <w:pPr>
              <w:pStyle w:val="paragraph"/>
              <w:spacing w:before="0" w:beforeAutospacing="0" w:after="0" w:afterAutospacing="0"/>
              <w:textAlignment w:val="baseline"/>
              <w:rPr>
                <w:sz w:val="20"/>
                <w:szCs w:val="20"/>
                <w:lang w:val="en-US"/>
              </w:rPr>
            </w:pPr>
            <w:r w:rsidRPr="004F5A7C">
              <w:rPr>
                <w:rStyle w:val="normaltextrun"/>
                <w:b/>
                <w:bCs/>
                <w:sz w:val="20"/>
                <w:szCs w:val="20"/>
                <w:lang w:val="en-US"/>
              </w:rPr>
              <w:t>Max. weight in %</w:t>
            </w:r>
            <w:r w:rsidRPr="004F5A7C">
              <w:rPr>
                <w:rStyle w:val="eop"/>
                <w:sz w:val="20"/>
                <w:szCs w:val="20"/>
                <w:lang w:val="en-US"/>
              </w:rPr>
              <w:t> </w:t>
            </w:r>
          </w:p>
        </w:tc>
      </w:tr>
      <w:tr w:rsidR="001D3DFD" w:rsidRPr="00BF4583" w14:paraId="02D93111" w14:textId="77777777" w:rsidTr="001C7014">
        <w:trPr>
          <w:trHeight w:val="300"/>
        </w:trPr>
        <w:tc>
          <w:tcPr>
            <w:tcW w:w="1680" w:type="dxa"/>
            <w:vMerge/>
            <w:tcBorders>
              <w:left w:val="single" w:sz="6" w:space="0" w:color="auto"/>
              <w:bottom w:val="single" w:sz="6" w:space="0" w:color="auto"/>
              <w:right w:val="single" w:sz="6" w:space="0" w:color="auto"/>
            </w:tcBorders>
            <w:shd w:val="clear" w:color="auto" w:fill="DEEAF6" w:themeFill="accent1" w:themeFillTint="33"/>
            <w:hideMark/>
          </w:tcPr>
          <w:p w14:paraId="41B7559E" w14:textId="77777777" w:rsidR="001D3DFD" w:rsidRPr="004F5A7C" w:rsidRDefault="001D3DFD" w:rsidP="001C7014">
            <w:pPr>
              <w:pStyle w:val="paragraph"/>
              <w:spacing w:before="0" w:beforeAutospacing="0" w:after="0" w:afterAutospacing="0"/>
              <w:textAlignment w:val="baseline"/>
              <w:rPr>
                <w:sz w:val="20"/>
                <w:szCs w:val="20"/>
                <w:lang w:val="en-US"/>
              </w:rPr>
            </w:pP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15C73ED" w14:textId="77777777" w:rsidR="001D3DFD" w:rsidRPr="0024706A" w:rsidRDefault="001D3DFD" w:rsidP="001C7014">
            <w:pPr>
              <w:pStyle w:val="TableParagraph"/>
              <w:ind w:left="898" w:right="888"/>
              <w:jc w:val="center"/>
              <w:rPr>
                <w:b/>
                <w:sz w:val="20"/>
                <w:szCs w:val="20"/>
              </w:rPr>
            </w:pPr>
            <w:r>
              <w:rPr>
                <w:b/>
                <w:sz w:val="20"/>
                <w:szCs w:val="20"/>
              </w:rPr>
              <w:t>95-100</w:t>
            </w: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2D829A8" w14:textId="77777777" w:rsidR="001D3DFD" w:rsidRPr="0024706A" w:rsidRDefault="001D3DFD" w:rsidP="001C7014">
            <w:pPr>
              <w:pStyle w:val="TableParagraph"/>
              <w:ind w:left="966" w:right="879"/>
              <w:jc w:val="center"/>
              <w:rPr>
                <w:b/>
                <w:sz w:val="20"/>
                <w:szCs w:val="20"/>
              </w:rPr>
            </w:pPr>
            <w:r>
              <w:rPr>
                <w:b/>
                <w:sz w:val="20"/>
                <w:szCs w:val="20"/>
              </w:rPr>
              <w:t>80-94</w:t>
            </w: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9C2F4B5" w14:textId="77777777" w:rsidR="001D3DFD" w:rsidRPr="0024706A" w:rsidRDefault="001D3DFD" w:rsidP="001C7014">
            <w:pPr>
              <w:pStyle w:val="TableParagraph"/>
              <w:ind w:left="226" w:right="175"/>
              <w:jc w:val="center"/>
              <w:rPr>
                <w:b/>
                <w:sz w:val="20"/>
                <w:szCs w:val="20"/>
              </w:rPr>
            </w:pPr>
            <w:r>
              <w:rPr>
                <w:b/>
                <w:sz w:val="20"/>
                <w:szCs w:val="20"/>
              </w:rPr>
              <w:t>65-79</w:t>
            </w: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732CC6C" w14:textId="77777777" w:rsidR="001D3DFD" w:rsidRPr="0024706A" w:rsidRDefault="001D3DFD" w:rsidP="001C7014">
            <w:pPr>
              <w:pStyle w:val="TableParagraph"/>
              <w:ind w:left="232" w:right="144"/>
              <w:jc w:val="center"/>
              <w:rPr>
                <w:b/>
                <w:sz w:val="20"/>
                <w:szCs w:val="20"/>
              </w:rPr>
            </w:pPr>
            <w:r>
              <w:rPr>
                <w:b/>
                <w:sz w:val="20"/>
                <w:szCs w:val="20"/>
              </w:rPr>
              <w:t>&lt;64</w:t>
            </w:r>
          </w:p>
        </w:tc>
      </w:tr>
      <w:tr w:rsidR="004A20CF" w:rsidRPr="00936E23" w14:paraId="29825E24" w14:textId="77777777" w:rsidTr="005132E8">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13C06E1" w14:textId="77777777" w:rsidR="004A20CF" w:rsidRPr="00753B3C" w:rsidRDefault="001D3DFD" w:rsidP="001C7014">
            <w:pPr>
              <w:pStyle w:val="paragraph"/>
              <w:spacing w:before="0" w:beforeAutospacing="0" w:after="0" w:afterAutospacing="0"/>
              <w:textAlignment w:val="baseline"/>
              <w:rPr>
                <w:rStyle w:val="normaltextrun"/>
                <w:b/>
                <w:bCs/>
                <w:sz w:val="20"/>
                <w:szCs w:val="20"/>
                <w:lang w:val="en-US"/>
              </w:rPr>
            </w:pPr>
            <w:r w:rsidRPr="00753B3C">
              <w:rPr>
                <w:rStyle w:val="rynqvb"/>
                <w:sz w:val="20"/>
                <w:szCs w:val="20"/>
                <w:lang w:val="en-US"/>
              </w:rPr>
              <w:t>Full understanding of the article</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6E0DE4D" w14:textId="77777777" w:rsidR="004A20CF" w:rsidRPr="00753B3C" w:rsidRDefault="001D3DFD" w:rsidP="001C7014">
            <w:pPr>
              <w:pStyle w:val="paragraph"/>
              <w:spacing w:before="0" w:beforeAutospacing="0" w:after="0" w:afterAutospacing="0"/>
              <w:textAlignment w:val="baseline"/>
              <w:rPr>
                <w:rStyle w:val="normaltextrun"/>
                <w:b/>
                <w:bCs/>
                <w:sz w:val="20"/>
                <w:szCs w:val="20"/>
                <w:lang w:val="en-US"/>
              </w:rPr>
            </w:pPr>
            <w:r w:rsidRPr="00753B3C">
              <w:rPr>
                <w:rStyle w:val="rynqvb"/>
                <w:sz w:val="20"/>
                <w:szCs w:val="20"/>
                <w:lang w:val="en-US"/>
              </w:rPr>
              <w:t>Full reflection of the article content in the presentation</w:t>
            </w: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BBD046C" w14:textId="77777777" w:rsidR="004A20CF" w:rsidRPr="00753B3C" w:rsidRDefault="001D3DFD" w:rsidP="001C7014">
            <w:pPr>
              <w:pStyle w:val="paragraph"/>
              <w:spacing w:before="0" w:beforeAutospacing="0" w:after="0" w:afterAutospacing="0"/>
              <w:textAlignment w:val="baseline"/>
              <w:rPr>
                <w:rStyle w:val="normaltextrun"/>
                <w:b/>
                <w:bCs/>
                <w:sz w:val="20"/>
                <w:szCs w:val="20"/>
                <w:lang w:val="en-US"/>
              </w:rPr>
            </w:pPr>
            <w:r w:rsidRPr="00753B3C">
              <w:rPr>
                <w:rStyle w:val="rynqvb"/>
                <w:sz w:val="20"/>
                <w:szCs w:val="20"/>
                <w:lang w:val="en-US"/>
              </w:rPr>
              <w:t>Simplified reflection of the article content in the presentation</w:t>
            </w: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D5F4B8B" w14:textId="77777777" w:rsidR="004A20CF" w:rsidRPr="00753B3C" w:rsidRDefault="001D3DFD" w:rsidP="001C7014">
            <w:pPr>
              <w:pStyle w:val="paragraph"/>
              <w:spacing w:before="0" w:beforeAutospacing="0" w:after="0" w:afterAutospacing="0"/>
              <w:textAlignment w:val="baseline"/>
              <w:rPr>
                <w:rStyle w:val="normaltextrun"/>
                <w:b/>
                <w:bCs/>
                <w:sz w:val="20"/>
                <w:szCs w:val="20"/>
                <w:lang w:val="en-US"/>
              </w:rPr>
            </w:pPr>
            <w:r w:rsidRPr="00753B3C">
              <w:rPr>
                <w:rStyle w:val="rynqvb"/>
                <w:sz w:val="20"/>
                <w:lang w:val="en-US"/>
              </w:rPr>
              <w:t>Limited understanding of the article's content</w:t>
            </w: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BE2090E" w14:textId="77777777" w:rsidR="004A20CF" w:rsidRPr="00753B3C" w:rsidRDefault="001D3DFD" w:rsidP="001C7014">
            <w:pPr>
              <w:pStyle w:val="paragraph"/>
              <w:spacing w:before="0" w:beforeAutospacing="0" w:after="0" w:afterAutospacing="0"/>
              <w:textAlignment w:val="baseline"/>
              <w:rPr>
                <w:rStyle w:val="normaltextrun"/>
                <w:b/>
                <w:bCs/>
                <w:sz w:val="20"/>
                <w:szCs w:val="20"/>
                <w:lang w:val="en-US"/>
              </w:rPr>
            </w:pPr>
            <w:r w:rsidRPr="00753B3C">
              <w:rPr>
                <w:rStyle w:val="rynqvb"/>
                <w:sz w:val="20"/>
                <w:lang w:val="en-US"/>
              </w:rPr>
              <w:t>The content of the presentation does not correspond to the article</w:t>
            </w:r>
          </w:p>
        </w:tc>
      </w:tr>
      <w:tr w:rsidR="004A20CF" w:rsidRPr="00936E23" w14:paraId="6CD92011" w14:textId="77777777" w:rsidTr="005132E8">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9624EE4" w14:textId="77777777" w:rsidR="004A20CF" w:rsidRPr="001D3DFD" w:rsidRDefault="001D3DFD" w:rsidP="001C7014">
            <w:pPr>
              <w:pStyle w:val="paragraph"/>
              <w:spacing w:before="0" w:beforeAutospacing="0" w:after="0" w:afterAutospacing="0"/>
              <w:textAlignment w:val="baseline"/>
              <w:rPr>
                <w:rStyle w:val="normaltextrun"/>
                <w:b/>
                <w:bCs/>
                <w:sz w:val="20"/>
                <w:szCs w:val="20"/>
              </w:rPr>
            </w:pPr>
            <w:proofErr w:type="spellStart"/>
            <w:r w:rsidRPr="001D3DFD">
              <w:rPr>
                <w:rStyle w:val="rynqvb"/>
                <w:sz w:val="20"/>
              </w:rPr>
              <w:t>Presentation</w:t>
            </w:r>
            <w:proofErr w:type="spellEnd"/>
            <w:r w:rsidRPr="001D3DFD">
              <w:rPr>
                <w:rStyle w:val="rynqvb"/>
                <w:sz w:val="20"/>
              </w:rPr>
              <w:t xml:space="preserve"> </w:t>
            </w:r>
            <w:proofErr w:type="spellStart"/>
            <w:r w:rsidRPr="001D3DFD">
              <w:rPr>
                <w:rStyle w:val="rynqvb"/>
                <w:sz w:val="20"/>
              </w:rPr>
              <w:t>design</w:t>
            </w:r>
            <w:proofErr w:type="spellEnd"/>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B794311" w14:textId="77777777" w:rsidR="004A20CF" w:rsidRPr="00753B3C" w:rsidRDefault="00E454D8" w:rsidP="00E454D8">
            <w:pPr>
              <w:pStyle w:val="paragraph"/>
              <w:spacing w:before="0" w:beforeAutospacing="0" w:after="0" w:afterAutospacing="0"/>
              <w:textAlignment w:val="baseline"/>
              <w:rPr>
                <w:rStyle w:val="normaltextrun"/>
                <w:b/>
                <w:bCs/>
                <w:sz w:val="20"/>
                <w:szCs w:val="20"/>
                <w:lang w:val="en-US"/>
              </w:rPr>
            </w:pPr>
            <w:r w:rsidRPr="00753B3C">
              <w:rPr>
                <w:rStyle w:val="rynqvb"/>
                <w:sz w:val="20"/>
                <w:lang w:val="en-US"/>
              </w:rPr>
              <w:t>The title slide and the last one are designed in accordance with the requirements of the “Methodological recommendations for the implementation of IWS”</w:t>
            </w: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60EAC89" w14:textId="77777777" w:rsidR="004A20CF" w:rsidRPr="00753B3C" w:rsidRDefault="00E454D8" w:rsidP="001C7014">
            <w:pPr>
              <w:pStyle w:val="paragraph"/>
              <w:spacing w:before="0" w:beforeAutospacing="0" w:after="0" w:afterAutospacing="0"/>
              <w:textAlignment w:val="baseline"/>
              <w:rPr>
                <w:rStyle w:val="normaltextrun"/>
                <w:b/>
                <w:bCs/>
                <w:sz w:val="20"/>
                <w:szCs w:val="20"/>
                <w:lang w:val="en-US"/>
              </w:rPr>
            </w:pPr>
            <w:r w:rsidRPr="00753B3C">
              <w:rPr>
                <w:rStyle w:val="rynqvb"/>
                <w:sz w:val="20"/>
                <w:lang w:val="en-US"/>
              </w:rPr>
              <w:t>Making a presentation in PPT format</w:t>
            </w: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BFDB094" w14:textId="77777777" w:rsidR="004A20CF" w:rsidRPr="00753B3C" w:rsidRDefault="00E454D8" w:rsidP="00E454D8">
            <w:pPr>
              <w:pStyle w:val="paragraph"/>
              <w:spacing w:before="0" w:beforeAutospacing="0" w:after="0" w:afterAutospacing="0"/>
              <w:textAlignment w:val="baseline"/>
              <w:rPr>
                <w:rStyle w:val="normaltextrun"/>
                <w:b/>
                <w:bCs/>
                <w:sz w:val="20"/>
                <w:szCs w:val="20"/>
                <w:lang w:val="en-US"/>
              </w:rPr>
            </w:pPr>
            <w:r w:rsidRPr="00753B3C">
              <w:rPr>
                <w:rStyle w:val="rynqvb"/>
                <w:sz w:val="20"/>
                <w:lang w:val="en-US"/>
              </w:rPr>
              <w:t xml:space="preserve">there is no title slide or no references </w:t>
            </w: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E6BE911" w14:textId="77777777" w:rsidR="004A20CF" w:rsidRPr="00753B3C" w:rsidRDefault="00E454D8" w:rsidP="00E454D8">
            <w:pPr>
              <w:pStyle w:val="paragraph"/>
              <w:spacing w:before="0" w:beforeAutospacing="0" w:after="0" w:afterAutospacing="0"/>
              <w:textAlignment w:val="baseline"/>
              <w:rPr>
                <w:rStyle w:val="normaltextrun"/>
                <w:b/>
                <w:bCs/>
                <w:sz w:val="20"/>
                <w:szCs w:val="20"/>
                <w:lang w:val="en-US"/>
              </w:rPr>
            </w:pPr>
            <w:r w:rsidRPr="00753B3C">
              <w:rPr>
                <w:rStyle w:val="rynqvb"/>
                <w:sz w:val="20"/>
                <w:lang w:val="en-US"/>
              </w:rPr>
              <w:t xml:space="preserve">Presentation without a title slide and references </w:t>
            </w:r>
          </w:p>
        </w:tc>
      </w:tr>
      <w:tr w:rsidR="00846336" w:rsidRPr="001D3DFD" w14:paraId="2F741E69" w14:textId="77777777" w:rsidTr="005132E8">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0B025C8" w14:textId="77777777" w:rsidR="00846336" w:rsidRPr="00624D55" w:rsidRDefault="00846336" w:rsidP="001C7014">
            <w:pPr>
              <w:pStyle w:val="paragraph"/>
              <w:spacing w:before="0" w:beforeAutospacing="0" w:after="0" w:afterAutospacing="0"/>
              <w:textAlignment w:val="baseline"/>
              <w:rPr>
                <w:rStyle w:val="rynqvb"/>
                <w:sz w:val="20"/>
              </w:rPr>
            </w:pPr>
            <w:r w:rsidRPr="00624D55">
              <w:rPr>
                <w:rStyle w:val="rynqvb"/>
                <w:sz w:val="20"/>
              </w:rPr>
              <w:t xml:space="preserve">Number of </w:t>
            </w:r>
            <w:proofErr w:type="spellStart"/>
            <w:r w:rsidRPr="00624D55">
              <w:rPr>
                <w:rStyle w:val="rynqvb"/>
                <w:sz w:val="20"/>
              </w:rPr>
              <w:t>slides</w:t>
            </w:r>
            <w:proofErr w:type="spellEnd"/>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0A6625D" w14:textId="77777777" w:rsidR="00846336" w:rsidRPr="00846336" w:rsidRDefault="00846336" w:rsidP="00846336">
            <w:pPr>
              <w:pStyle w:val="TableParagraph"/>
              <w:ind w:left="6" w:right="-5"/>
              <w:rPr>
                <w:sz w:val="20"/>
                <w:szCs w:val="20"/>
              </w:rPr>
            </w:pPr>
            <w:r>
              <w:rPr>
                <w:sz w:val="20"/>
                <w:szCs w:val="20"/>
                <w:lang w:val="ru-RU"/>
              </w:rPr>
              <w:t xml:space="preserve">15 </w:t>
            </w:r>
            <w:r>
              <w:rPr>
                <w:sz w:val="20"/>
                <w:szCs w:val="20"/>
              </w:rPr>
              <w:t>and  &gt;</w:t>
            </w: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A187B86" w14:textId="77777777" w:rsidR="00846336" w:rsidRPr="00622063" w:rsidRDefault="00846336" w:rsidP="001C7014">
            <w:pPr>
              <w:pStyle w:val="TableParagraph"/>
              <w:ind w:left="4" w:right="30"/>
              <w:rPr>
                <w:sz w:val="20"/>
                <w:szCs w:val="20"/>
                <w:lang w:val="ru-RU"/>
              </w:rPr>
            </w:pPr>
            <w:r>
              <w:rPr>
                <w:sz w:val="20"/>
                <w:szCs w:val="20"/>
                <w:lang w:val="ru-RU"/>
              </w:rPr>
              <w:t>12-13</w:t>
            </w: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847B98B" w14:textId="77777777" w:rsidR="00846336" w:rsidRPr="0024706A" w:rsidRDefault="00846336" w:rsidP="001C7014">
            <w:pPr>
              <w:pStyle w:val="TableParagraph"/>
              <w:ind w:left="6" w:right="633"/>
              <w:rPr>
                <w:sz w:val="20"/>
                <w:szCs w:val="20"/>
                <w:lang w:val="ru-RU"/>
              </w:rPr>
            </w:pPr>
            <w:r>
              <w:rPr>
                <w:sz w:val="20"/>
                <w:szCs w:val="20"/>
                <w:lang w:val="ru-RU"/>
              </w:rPr>
              <w:t>10-11</w:t>
            </w: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2A5D8A0" w14:textId="77777777" w:rsidR="00846336" w:rsidRPr="0024706A" w:rsidRDefault="00846336" w:rsidP="001C7014">
            <w:pPr>
              <w:pStyle w:val="TableParagraph"/>
              <w:ind w:left="6" w:right="770"/>
              <w:rPr>
                <w:sz w:val="20"/>
                <w:szCs w:val="20"/>
                <w:lang w:val="ru-RU"/>
              </w:rPr>
            </w:pPr>
            <w:r>
              <w:rPr>
                <w:sz w:val="20"/>
                <w:szCs w:val="20"/>
                <w:lang w:val="ru-RU"/>
              </w:rPr>
              <w:t>&lt;</w:t>
            </w:r>
            <w:r>
              <w:rPr>
                <w:sz w:val="20"/>
                <w:szCs w:val="20"/>
              </w:rPr>
              <w:t xml:space="preserve"> </w:t>
            </w:r>
            <w:r>
              <w:rPr>
                <w:sz w:val="20"/>
                <w:szCs w:val="20"/>
                <w:lang w:val="ru-RU"/>
              </w:rPr>
              <w:t>10</w:t>
            </w:r>
          </w:p>
        </w:tc>
      </w:tr>
    </w:tbl>
    <w:p w14:paraId="14BF630A" w14:textId="77777777" w:rsidR="004A20CF" w:rsidRPr="00BF4583" w:rsidRDefault="004A20CF" w:rsidP="004A20CF">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0D47264A" w14:textId="77777777" w:rsidR="00066140" w:rsidRPr="005132E8" w:rsidRDefault="00066140" w:rsidP="00066140">
      <w:pPr>
        <w:tabs>
          <w:tab w:val="left" w:pos="1276"/>
        </w:tabs>
        <w:jc w:val="both"/>
        <w:rPr>
          <w:sz w:val="20"/>
          <w:szCs w:val="20"/>
          <w:lang w:val="en-US"/>
        </w:rPr>
      </w:pPr>
      <w:r>
        <w:rPr>
          <w:rStyle w:val="normaltextrun"/>
          <w:b/>
          <w:bCs/>
          <w:sz w:val="20"/>
          <w:szCs w:val="20"/>
          <w:lang w:val="en-US"/>
        </w:rPr>
        <w:t xml:space="preserve">IWS 2. </w:t>
      </w:r>
      <w:r w:rsidRPr="004A20CF">
        <w:rPr>
          <w:rStyle w:val="normaltextrun"/>
          <w:b/>
          <w:bCs/>
          <w:sz w:val="20"/>
          <w:szCs w:val="20"/>
          <w:lang w:val="en-US"/>
        </w:rPr>
        <w:t xml:space="preserve">Task name </w:t>
      </w:r>
      <w:r>
        <w:rPr>
          <w:rStyle w:val="normaltextrun"/>
          <w:sz w:val="20"/>
          <w:szCs w:val="20"/>
          <w:lang w:val="en-US"/>
        </w:rPr>
        <w:t>“</w:t>
      </w:r>
      <w:r w:rsidRPr="003761C6">
        <w:rPr>
          <w:sz w:val="20"/>
          <w:szCs w:val="20"/>
          <w:lang w:val="en-US"/>
        </w:rPr>
        <w:t xml:space="preserve">Diversity of </w:t>
      </w:r>
      <w:r>
        <w:rPr>
          <w:sz w:val="20"/>
          <w:szCs w:val="20"/>
          <w:lang w:val="en-US"/>
        </w:rPr>
        <w:t xml:space="preserve">gymnosperms and angiosperms”, </w:t>
      </w:r>
      <w:r w:rsidRPr="00753B3C">
        <w:rPr>
          <w:rStyle w:val="rynqvb"/>
          <w:sz w:val="20"/>
          <w:szCs w:val="20"/>
          <w:lang w:val="en-US"/>
        </w:rPr>
        <w:t>divided into 7 subtopics in accordance to the proposed scientific articles</w:t>
      </w:r>
    </w:p>
    <w:p w14:paraId="7D94AC70" w14:textId="77777777" w:rsidR="001E183A" w:rsidRPr="00753B3C" w:rsidRDefault="001E183A" w:rsidP="001E183A">
      <w:pPr>
        <w:pStyle w:val="paragraph"/>
        <w:spacing w:before="0" w:beforeAutospacing="0" w:after="0" w:afterAutospacing="0"/>
        <w:textAlignment w:val="baseline"/>
        <w:rPr>
          <w:rStyle w:val="eop"/>
          <w:sz w:val="20"/>
          <w:szCs w:val="20"/>
          <w:lang w:val="en-US"/>
        </w:rPr>
      </w:pPr>
      <w:r w:rsidRPr="00753B3C">
        <w:rPr>
          <w:rStyle w:val="eop"/>
          <w:b/>
          <w:sz w:val="20"/>
          <w:szCs w:val="20"/>
          <w:lang w:val="en-US"/>
        </w:rPr>
        <w:t>Format:</w:t>
      </w:r>
      <w:r w:rsidRPr="00753B3C">
        <w:rPr>
          <w:rStyle w:val="eop"/>
          <w:sz w:val="20"/>
          <w:szCs w:val="20"/>
          <w:lang w:val="en-US"/>
        </w:rPr>
        <w:t xml:space="preserve">  presentation in PDF format</w:t>
      </w:r>
    </w:p>
    <w:p w14:paraId="4BA8306F" w14:textId="77777777" w:rsidR="003A3C93" w:rsidRDefault="001E183A" w:rsidP="001E183A">
      <w:pPr>
        <w:pStyle w:val="paragraph"/>
        <w:spacing w:before="0" w:beforeAutospacing="0" w:after="0" w:afterAutospacing="0"/>
        <w:textAlignment w:val="baseline"/>
        <w:rPr>
          <w:sz w:val="28"/>
          <w:szCs w:val="28"/>
          <w:lang w:val="en-US"/>
        </w:rPr>
      </w:pPr>
      <w:r w:rsidRPr="00753B3C">
        <w:rPr>
          <w:rStyle w:val="eop"/>
          <w:b/>
          <w:sz w:val="20"/>
          <w:szCs w:val="20"/>
          <w:lang w:val="en-US"/>
        </w:rPr>
        <w:t xml:space="preserve">Implementation: </w:t>
      </w:r>
      <w:r w:rsidRPr="00753B3C">
        <w:rPr>
          <w:rStyle w:val="eop"/>
          <w:sz w:val="20"/>
          <w:szCs w:val="20"/>
          <w:lang w:val="en-US"/>
        </w:rPr>
        <w:t>individual</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066140" w:rsidRPr="00936E23" w14:paraId="34A8719C" w14:textId="77777777" w:rsidTr="001C7014">
        <w:trPr>
          <w:trHeight w:val="300"/>
        </w:trPr>
        <w:tc>
          <w:tcPr>
            <w:tcW w:w="1680" w:type="dxa"/>
            <w:vMerge w:val="restart"/>
            <w:tcBorders>
              <w:top w:val="single" w:sz="6" w:space="0" w:color="auto"/>
              <w:left w:val="single" w:sz="6" w:space="0" w:color="auto"/>
              <w:right w:val="single" w:sz="6" w:space="0" w:color="auto"/>
            </w:tcBorders>
            <w:shd w:val="clear" w:color="auto" w:fill="DEEAF6" w:themeFill="accent1" w:themeFillTint="33"/>
            <w:hideMark/>
          </w:tcPr>
          <w:p w14:paraId="0E56F3F6" w14:textId="77777777" w:rsidR="00066140" w:rsidRPr="00BF4583" w:rsidRDefault="00066140" w:rsidP="001C7014">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p w14:paraId="38D9CB7B" w14:textId="77777777" w:rsidR="00066140" w:rsidRPr="00BF4583" w:rsidRDefault="00066140" w:rsidP="001C7014">
            <w:pPr>
              <w:pStyle w:val="paragraph"/>
              <w:spacing w:after="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660007B" w14:textId="77777777" w:rsidR="00066140" w:rsidRPr="004F5A7C" w:rsidRDefault="00066140" w:rsidP="001C7014">
            <w:pPr>
              <w:pStyle w:val="paragraph"/>
              <w:spacing w:before="0" w:beforeAutospacing="0" w:after="0" w:afterAutospacing="0"/>
              <w:textAlignment w:val="baseline"/>
              <w:rPr>
                <w:sz w:val="20"/>
                <w:szCs w:val="20"/>
                <w:lang w:val="en-US"/>
              </w:rPr>
            </w:pPr>
            <w:r w:rsidRPr="004F5A7C">
              <w:rPr>
                <w:rStyle w:val="normaltextrun"/>
                <w:b/>
                <w:bCs/>
                <w:color w:val="000000"/>
                <w:sz w:val="20"/>
                <w:szCs w:val="20"/>
                <w:lang w:val="en-US"/>
              </w:rPr>
              <w:t>"Excellent"</w:t>
            </w:r>
            <w:r w:rsidRPr="004F5A7C">
              <w:rPr>
                <w:rStyle w:val="normaltextrun"/>
                <w:color w:val="000000"/>
                <w:sz w:val="20"/>
                <w:szCs w:val="20"/>
                <w:lang w:val="en-US"/>
              </w:rPr>
              <w:t> </w:t>
            </w:r>
            <w:r w:rsidRPr="004F5A7C">
              <w:rPr>
                <w:rStyle w:val="eop"/>
                <w:color w:val="000000"/>
                <w:sz w:val="20"/>
                <w:szCs w:val="20"/>
                <w:lang w:val="en-US"/>
              </w:rPr>
              <w:t> </w:t>
            </w:r>
          </w:p>
          <w:p w14:paraId="7BFF3D81" w14:textId="77777777" w:rsidR="00066140" w:rsidRPr="004F5A7C" w:rsidRDefault="00066140" w:rsidP="001C7014">
            <w:pPr>
              <w:pStyle w:val="paragraph"/>
              <w:spacing w:before="0" w:beforeAutospacing="0" w:after="0" w:afterAutospacing="0"/>
              <w:textAlignment w:val="baseline"/>
              <w:rPr>
                <w:sz w:val="20"/>
                <w:szCs w:val="20"/>
                <w:lang w:val="en-US"/>
              </w:rPr>
            </w:pPr>
            <w:r w:rsidRPr="004F5A7C">
              <w:rPr>
                <w:rStyle w:val="normaltextrun"/>
                <w:b/>
                <w:bCs/>
                <w:sz w:val="20"/>
                <w:szCs w:val="20"/>
                <w:lang w:val="en-US"/>
              </w:rPr>
              <w:t>Max. weight in %</w:t>
            </w:r>
            <w:r w:rsidRPr="004F5A7C">
              <w:rPr>
                <w:rStyle w:val="eop"/>
                <w:sz w:val="20"/>
                <w:szCs w:val="20"/>
                <w:lang w:val="en-US"/>
              </w:rPr>
              <w:t> </w:t>
            </w: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9E7815E" w14:textId="77777777" w:rsidR="00066140" w:rsidRPr="004F5A7C" w:rsidRDefault="00066140" w:rsidP="001C7014">
            <w:pPr>
              <w:pStyle w:val="paragraph"/>
              <w:spacing w:before="0" w:beforeAutospacing="0" w:after="0" w:afterAutospacing="0"/>
              <w:textAlignment w:val="baseline"/>
              <w:rPr>
                <w:sz w:val="20"/>
                <w:szCs w:val="20"/>
                <w:lang w:val="en-US"/>
              </w:rPr>
            </w:pPr>
            <w:r w:rsidRPr="004F5A7C">
              <w:rPr>
                <w:rStyle w:val="normaltextrun"/>
                <w:b/>
                <w:bCs/>
                <w:color w:val="000000"/>
                <w:sz w:val="20"/>
                <w:szCs w:val="20"/>
                <w:lang w:val="en-US"/>
              </w:rPr>
              <w:t>"Good"</w:t>
            </w:r>
            <w:r w:rsidRPr="004F5A7C">
              <w:rPr>
                <w:rStyle w:val="normaltextrun"/>
                <w:color w:val="000000"/>
                <w:sz w:val="20"/>
                <w:szCs w:val="20"/>
                <w:lang w:val="en-US"/>
              </w:rPr>
              <w:t> </w:t>
            </w:r>
            <w:r w:rsidRPr="004F5A7C">
              <w:rPr>
                <w:rStyle w:val="eop"/>
                <w:color w:val="000000"/>
                <w:sz w:val="20"/>
                <w:szCs w:val="20"/>
                <w:lang w:val="en-US"/>
              </w:rPr>
              <w:t> </w:t>
            </w:r>
          </w:p>
          <w:p w14:paraId="115A9E3C" w14:textId="77777777" w:rsidR="00066140" w:rsidRPr="004F5A7C" w:rsidRDefault="00066140" w:rsidP="001C7014">
            <w:pPr>
              <w:pStyle w:val="paragraph"/>
              <w:spacing w:before="0" w:beforeAutospacing="0" w:after="0" w:afterAutospacing="0"/>
              <w:textAlignment w:val="baseline"/>
              <w:rPr>
                <w:sz w:val="20"/>
                <w:szCs w:val="20"/>
                <w:lang w:val="en-US"/>
              </w:rPr>
            </w:pPr>
            <w:r w:rsidRPr="004F5A7C">
              <w:rPr>
                <w:rStyle w:val="normaltextrun"/>
                <w:b/>
                <w:bCs/>
                <w:sz w:val="20"/>
                <w:szCs w:val="20"/>
                <w:lang w:val="en-US"/>
              </w:rPr>
              <w:t>Max. weight in %</w:t>
            </w:r>
            <w:r w:rsidRPr="004F5A7C">
              <w:rPr>
                <w:rStyle w:val="eop"/>
                <w:sz w:val="20"/>
                <w:szCs w:val="20"/>
                <w:lang w:val="en-US"/>
              </w:rPr>
              <w:t> </w:t>
            </w: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C752848" w14:textId="77777777" w:rsidR="00066140" w:rsidRPr="004F5A7C" w:rsidRDefault="00066140" w:rsidP="001C7014">
            <w:pPr>
              <w:pStyle w:val="paragraph"/>
              <w:spacing w:before="0" w:beforeAutospacing="0" w:after="0" w:afterAutospacing="0"/>
              <w:textAlignment w:val="baseline"/>
              <w:rPr>
                <w:sz w:val="20"/>
                <w:szCs w:val="20"/>
                <w:lang w:val="en-US"/>
              </w:rPr>
            </w:pPr>
            <w:r w:rsidRPr="004F5A7C">
              <w:rPr>
                <w:rStyle w:val="normaltextrun"/>
                <w:b/>
                <w:bCs/>
                <w:color w:val="000000"/>
                <w:sz w:val="20"/>
                <w:szCs w:val="20"/>
                <w:lang w:val="en-US"/>
              </w:rPr>
              <w:t>"Satisfactory"</w:t>
            </w:r>
            <w:r w:rsidRPr="004F5A7C">
              <w:rPr>
                <w:rStyle w:val="normaltextrun"/>
                <w:color w:val="000000"/>
                <w:sz w:val="20"/>
                <w:szCs w:val="20"/>
                <w:lang w:val="en-US"/>
              </w:rPr>
              <w:t> </w:t>
            </w:r>
            <w:r w:rsidRPr="004F5A7C">
              <w:rPr>
                <w:rStyle w:val="eop"/>
                <w:color w:val="000000"/>
                <w:sz w:val="20"/>
                <w:szCs w:val="20"/>
                <w:lang w:val="en-US"/>
              </w:rPr>
              <w:t> </w:t>
            </w:r>
          </w:p>
          <w:p w14:paraId="15972CBF" w14:textId="77777777" w:rsidR="00066140" w:rsidRPr="004F5A7C" w:rsidRDefault="00066140" w:rsidP="001C7014">
            <w:pPr>
              <w:pStyle w:val="paragraph"/>
              <w:spacing w:before="0" w:beforeAutospacing="0" w:after="0" w:afterAutospacing="0"/>
              <w:textAlignment w:val="baseline"/>
              <w:rPr>
                <w:sz w:val="20"/>
                <w:szCs w:val="20"/>
                <w:lang w:val="en-US"/>
              </w:rPr>
            </w:pPr>
            <w:r w:rsidRPr="004F5A7C">
              <w:rPr>
                <w:rStyle w:val="normaltextrun"/>
                <w:b/>
                <w:bCs/>
                <w:sz w:val="20"/>
                <w:szCs w:val="20"/>
                <w:lang w:val="en-US"/>
              </w:rPr>
              <w:t>Max. weight in %</w:t>
            </w:r>
            <w:r w:rsidRPr="004F5A7C">
              <w:rPr>
                <w:rStyle w:val="eop"/>
                <w:sz w:val="20"/>
                <w:szCs w:val="20"/>
                <w:lang w:val="en-US"/>
              </w:rPr>
              <w:t> </w:t>
            </w: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39C6603" w14:textId="77777777" w:rsidR="00066140" w:rsidRPr="004F5A7C" w:rsidRDefault="00066140" w:rsidP="001C7014">
            <w:pPr>
              <w:pStyle w:val="paragraph"/>
              <w:spacing w:before="0" w:beforeAutospacing="0" w:after="0" w:afterAutospacing="0"/>
              <w:textAlignment w:val="baseline"/>
              <w:rPr>
                <w:sz w:val="20"/>
                <w:szCs w:val="20"/>
                <w:lang w:val="en-US"/>
              </w:rPr>
            </w:pPr>
            <w:r w:rsidRPr="004F5A7C">
              <w:rPr>
                <w:rStyle w:val="normaltextrun"/>
                <w:b/>
                <w:bCs/>
                <w:color w:val="000000"/>
                <w:sz w:val="20"/>
                <w:szCs w:val="20"/>
                <w:lang w:val="en-US"/>
              </w:rPr>
              <w:t>"Unsatisfactory"</w:t>
            </w:r>
            <w:r w:rsidRPr="004F5A7C">
              <w:rPr>
                <w:rStyle w:val="normaltextrun"/>
                <w:color w:val="000000"/>
                <w:sz w:val="20"/>
                <w:szCs w:val="20"/>
                <w:lang w:val="en-US"/>
              </w:rPr>
              <w:t> </w:t>
            </w:r>
            <w:r w:rsidRPr="004F5A7C">
              <w:rPr>
                <w:rStyle w:val="eop"/>
                <w:color w:val="000000"/>
                <w:sz w:val="20"/>
                <w:szCs w:val="20"/>
                <w:lang w:val="en-US"/>
              </w:rPr>
              <w:t> </w:t>
            </w:r>
          </w:p>
          <w:p w14:paraId="02027E00" w14:textId="77777777" w:rsidR="00066140" w:rsidRPr="004F5A7C" w:rsidRDefault="00066140" w:rsidP="001C7014">
            <w:pPr>
              <w:pStyle w:val="paragraph"/>
              <w:spacing w:before="0" w:beforeAutospacing="0" w:after="0" w:afterAutospacing="0"/>
              <w:textAlignment w:val="baseline"/>
              <w:rPr>
                <w:sz w:val="20"/>
                <w:szCs w:val="20"/>
                <w:lang w:val="en-US"/>
              </w:rPr>
            </w:pPr>
            <w:r w:rsidRPr="004F5A7C">
              <w:rPr>
                <w:rStyle w:val="normaltextrun"/>
                <w:b/>
                <w:bCs/>
                <w:sz w:val="20"/>
                <w:szCs w:val="20"/>
                <w:lang w:val="en-US"/>
              </w:rPr>
              <w:t>Max. weight in %</w:t>
            </w:r>
            <w:r w:rsidRPr="004F5A7C">
              <w:rPr>
                <w:rStyle w:val="eop"/>
                <w:sz w:val="20"/>
                <w:szCs w:val="20"/>
                <w:lang w:val="en-US"/>
              </w:rPr>
              <w:t> </w:t>
            </w:r>
          </w:p>
        </w:tc>
      </w:tr>
      <w:tr w:rsidR="00066140" w:rsidRPr="00BF4583" w14:paraId="7EBE5B17" w14:textId="77777777" w:rsidTr="001C7014">
        <w:trPr>
          <w:trHeight w:val="300"/>
        </w:trPr>
        <w:tc>
          <w:tcPr>
            <w:tcW w:w="1680" w:type="dxa"/>
            <w:vMerge/>
            <w:tcBorders>
              <w:left w:val="single" w:sz="6" w:space="0" w:color="auto"/>
              <w:bottom w:val="single" w:sz="6" w:space="0" w:color="auto"/>
              <w:right w:val="single" w:sz="6" w:space="0" w:color="auto"/>
            </w:tcBorders>
            <w:shd w:val="clear" w:color="auto" w:fill="DEEAF6" w:themeFill="accent1" w:themeFillTint="33"/>
            <w:hideMark/>
          </w:tcPr>
          <w:p w14:paraId="3D1B3C93" w14:textId="77777777" w:rsidR="00066140" w:rsidRPr="004F5A7C" w:rsidRDefault="00066140" w:rsidP="001C7014">
            <w:pPr>
              <w:pStyle w:val="paragraph"/>
              <w:spacing w:before="0" w:beforeAutospacing="0" w:after="0" w:afterAutospacing="0"/>
              <w:textAlignment w:val="baseline"/>
              <w:rPr>
                <w:sz w:val="20"/>
                <w:szCs w:val="20"/>
                <w:lang w:val="en-US"/>
              </w:rPr>
            </w:pP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8EFA825" w14:textId="77777777" w:rsidR="00066140" w:rsidRPr="0024706A" w:rsidRDefault="00066140" w:rsidP="001C7014">
            <w:pPr>
              <w:pStyle w:val="TableParagraph"/>
              <w:ind w:left="898" w:right="888"/>
              <w:jc w:val="center"/>
              <w:rPr>
                <w:b/>
                <w:sz w:val="20"/>
                <w:szCs w:val="20"/>
              </w:rPr>
            </w:pPr>
            <w:r>
              <w:rPr>
                <w:b/>
                <w:sz w:val="20"/>
                <w:szCs w:val="20"/>
              </w:rPr>
              <w:t>95-100</w:t>
            </w: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D127DFC" w14:textId="77777777" w:rsidR="00066140" w:rsidRPr="0024706A" w:rsidRDefault="00066140" w:rsidP="001C7014">
            <w:pPr>
              <w:pStyle w:val="TableParagraph"/>
              <w:ind w:left="966" w:right="879"/>
              <w:jc w:val="center"/>
              <w:rPr>
                <w:b/>
                <w:sz w:val="20"/>
                <w:szCs w:val="20"/>
              </w:rPr>
            </w:pPr>
            <w:r>
              <w:rPr>
                <w:b/>
                <w:sz w:val="20"/>
                <w:szCs w:val="20"/>
              </w:rPr>
              <w:t>80-94</w:t>
            </w: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97837FD" w14:textId="77777777" w:rsidR="00066140" w:rsidRPr="0024706A" w:rsidRDefault="00066140" w:rsidP="001C7014">
            <w:pPr>
              <w:pStyle w:val="TableParagraph"/>
              <w:ind w:left="226" w:right="175"/>
              <w:jc w:val="center"/>
              <w:rPr>
                <w:b/>
                <w:sz w:val="20"/>
                <w:szCs w:val="20"/>
              </w:rPr>
            </w:pPr>
            <w:r>
              <w:rPr>
                <w:b/>
                <w:sz w:val="20"/>
                <w:szCs w:val="20"/>
              </w:rPr>
              <w:t>65-79</w:t>
            </w: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408C01A" w14:textId="77777777" w:rsidR="00066140" w:rsidRPr="0024706A" w:rsidRDefault="00066140" w:rsidP="001C7014">
            <w:pPr>
              <w:pStyle w:val="TableParagraph"/>
              <w:ind w:left="232" w:right="144"/>
              <w:jc w:val="center"/>
              <w:rPr>
                <w:b/>
                <w:sz w:val="20"/>
                <w:szCs w:val="20"/>
              </w:rPr>
            </w:pPr>
            <w:r>
              <w:rPr>
                <w:b/>
                <w:sz w:val="20"/>
                <w:szCs w:val="20"/>
              </w:rPr>
              <w:t>&lt;64</w:t>
            </w:r>
          </w:p>
        </w:tc>
      </w:tr>
      <w:tr w:rsidR="00066140" w:rsidRPr="00936E23" w14:paraId="6F401323" w14:textId="77777777" w:rsidTr="001C7014">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7B983A7" w14:textId="77777777" w:rsidR="00066140" w:rsidRPr="00753B3C" w:rsidRDefault="00066140" w:rsidP="001C7014">
            <w:pPr>
              <w:pStyle w:val="paragraph"/>
              <w:spacing w:before="0" w:beforeAutospacing="0" w:after="0" w:afterAutospacing="0"/>
              <w:textAlignment w:val="baseline"/>
              <w:rPr>
                <w:rStyle w:val="normaltextrun"/>
                <w:b/>
                <w:bCs/>
                <w:sz w:val="20"/>
                <w:szCs w:val="20"/>
                <w:lang w:val="en-US"/>
              </w:rPr>
            </w:pPr>
            <w:r w:rsidRPr="00753B3C">
              <w:rPr>
                <w:rStyle w:val="rynqvb"/>
                <w:sz w:val="20"/>
                <w:szCs w:val="20"/>
                <w:lang w:val="en-US"/>
              </w:rPr>
              <w:t>Full understanding of the article</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2FC9913" w14:textId="77777777" w:rsidR="00066140" w:rsidRPr="00753B3C" w:rsidRDefault="00066140" w:rsidP="001C7014">
            <w:pPr>
              <w:pStyle w:val="paragraph"/>
              <w:spacing w:before="0" w:beforeAutospacing="0" w:after="0" w:afterAutospacing="0"/>
              <w:textAlignment w:val="baseline"/>
              <w:rPr>
                <w:rStyle w:val="normaltextrun"/>
                <w:b/>
                <w:bCs/>
                <w:sz w:val="20"/>
                <w:szCs w:val="20"/>
                <w:lang w:val="en-US"/>
              </w:rPr>
            </w:pPr>
            <w:r w:rsidRPr="00753B3C">
              <w:rPr>
                <w:rStyle w:val="rynqvb"/>
                <w:sz w:val="20"/>
                <w:szCs w:val="20"/>
                <w:lang w:val="en-US"/>
              </w:rPr>
              <w:t>Full reflection of the article content in the presentation</w:t>
            </w: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F894DF6" w14:textId="77777777" w:rsidR="00066140" w:rsidRPr="00753B3C" w:rsidRDefault="00066140" w:rsidP="001C7014">
            <w:pPr>
              <w:pStyle w:val="paragraph"/>
              <w:spacing w:before="0" w:beforeAutospacing="0" w:after="0" w:afterAutospacing="0"/>
              <w:textAlignment w:val="baseline"/>
              <w:rPr>
                <w:rStyle w:val="normaltextrun"/>
                <w:b/>
                <w:bCs/>
                <w:sz w:val="20"/>
                <w:szCs w:val="20"/>
                <w:lang w:val="en-US"/>
              </w:rPr>
            </w:pPr>
            <w:r w:rsidRPr="00753B3C">
              <w:rPr>
                <w:rStyle w:val="rynqvb"/>
                <w:sz w:val="20"/>
                <w:szCs w:val="20"/>
                <w:lang w:val="en-US"/>
              </w:rPr>
              <w:t>Simplified reflection of the article content in the presentation</w:t>
            </w: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180AAF7" w14:textId="77777777" w:rsidR="00066140" w:rsidRPr="00753B3C" w:rsidRDefault="00066140" w:rsidP="001C7014">
            <w:pPr>
              <w:pStyle w:val="paragraph"/>
              <w:spacing w:before="0" w:beforeAutospacing="0" w:after="0" w:afterAutospacing="0"/>
              <w:textAlignment w:val="baseline"/>
              <w:rPr>
                <w:rStyle w:val="normaltextrun"/>
                <w:b/>
                <w:bCs/>
                <w:sz w:val="20"/>
                <w:szCs w:val="20"/>
                <w:lang w:val="en-US"/>
              </w:rPr>
            </w:pPr>
            <w:r w:rsidRPr="00753B3C">
              <w:rPr>
                <w:rStyle w:val="rynqvb"/>
                <w:sz w:val="20"/>
                <w:lang w:val="en-US"/>
              </w:rPr>
              <w:t>Limited understanding of the article's content</w:t>
            </w: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02B7BFB" w14:textId="77777777" w:rsidR="00066140" w:rsidRPr="00753B3C" w:rsidRDefault="00066140" w:rsidP="001C7014">
            <w:pPr>
              <w:pStyle w:val="paragraph"/>
              <w:spacing w:before="0" w:beforeAutospacing="0" w:after="0" w:afterAutospacing="0"/>
              <w:textAlignment w:val="baseline"/>
              <w:rPr>
                <w:rStyle w:val="normaltextrun"/>
                <w:b/>
                <w:bCs/>
                <w:sz w:val="20"/>
                <w:szCs w:val="20"/>
                <w:lang w:val="en-US"/>
              </w:rPr>
            </w:pPr>
            <w:r w:rsidRPr="00753B3C">
              <w:rPr>
                <w:rStyle w:val="rynqvb"/>
                <w:sz w:val="20"/>
                <w:lang w:val="en-US"/>
              </w:rPr>
              <w:t>The content of the presentation does not correspond to the article</w:t>
            </w:r>
          </w:p>
        </w:tc>
      </w:tr>
      <w:tr w:rsidR="00066140" w:rsidRPr="00936E23" w14:paraId="727DDA5F" w14:textId="77777777" w:rsidTr="001C7014">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82B2672" w14:textId="77777777" w:rsidR="00066140" w:rsidRPr="001D3DFD" w:rsidRDefault="00066140" w:rsidP="001C7014">
            <w:pPr>
              <w:pStyle w:val="paragraph"/>
              <w:spacing w:before="0" w:beforeAutospacing="0" w:after="0" w:afterAutospacing="0"/>
              <w:textAlignment w:val="baseline"/>
              <w:rPr>
                <w:rStyle w:val="normaltextrun"/>
                <w:b/>
                <w:bCs/>
                <w:sz w:val="20"/>
                <w:szCs w:val="20"/>
              </w:rPr>
            </w:pPr>
            <w:proofErr w:type="spellStart"/>
            <w:r w:rsidRPr="001D3DFD">
              <w:rPr>
                <w:rStyle w:val="rynqvb"/>
                <w:sz w:val="20"/>
              </w:rPr>
              <w:t>Presentation</w:t>
            </w:r>
            <w:proofErr w:type="spellEnd"/>
            <w:r w:rsidRPr="001D3DFD">
              <w:rPr>
                <w:rStyle w:val="rynqvb"/>
                <w:sz w:val="20"/>
              </w:rPr>
              <w:t xml:space="preserve"> </w:t>
            </w:r>
            <w:proofErr w:type="spellStart"/>
            <w:r w:rsidRPr="001D3DFD">
              <w:rPr>
                <w:rStyle w:val="rynqvb"/>
                <w:sz w:val="20"/>
              </w:rPr>
              <w:t>design</w:t>
            </w:r>
            <w:proofErr w:type="spellEnd"/>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A6E9949" w14:textId="77777777" w:rsidR="00066140" w:rsidRPr="00753B3C" w:rsidRDefault="00066140" w:rsidP="001C7014">
            <w:pPr>
              <w:pStyle w:val="paragraph"/>
              <w:spacing w:before="0" w:beforeAutospacing="0" w:after="0" w:afterAutospacing="0"/>
              <w:textAlignment w:val="baseline"/>
              <w:rPr>
                <w:rStyle w:val="normaltextrun"/>
                <w:b/>
                <w:bCs/>
                <w:sz w:val="20"/>
                <w:szCs w:val="20"/>
                <w:lang w:val="en-US"/>
              </w:rPr>
            </w:pPr>
            <w:r w:rsidRPr="00753B3C">
              <w:rPr>
                <w:rStyle w:val="rynqvb"/>
                <w:sz w:val="20"/>
                <w:lang w:val="en-US"/>
              </w:rPr>
              <w:t>The title slide and the last one are designed in accordance with the requirements of the “Methodological recommendations for the implementation of IWS”</w:t>
            </w: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FFB765C" w14:textId="77777777" w:rsidR="00066140" w:rsidRPr="00753B3C" w:rsidRDefault="00066140" w:rsidP="001C7014">
            <w:pPr>
              <w:pStyle w:val="paragraph"/>
              <w:spacing w:before="0" w:beforeAutospacing="0" w:after="0" w:afterAutospacing="0"/>
              <w:textAlignment w:val="baseline"/>
              <w:rPr>
                <w:rStyle w:val="normaltextrun"/>
                <w:b/>
                <w:bCs/>
                <w:sz w:val="20"/>
                <w:szCs w:val="20"/>
                <w:lang w:val="en-US"/>
              </w:rPr>
            </w:pPr>
            <w:r w:rsidRPr="00753B3C">
              <w:rPr>
                <w:rStyle w:val="rynqvb"/>
                <w:sz w:val="20"/>
                <w:lang w:val="en-US"/>
              </w:rPr>
              <w:t>Making a presentation in PPT format</w:t>
            </w: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CF8968A" w14:textId="77777777" w:rsidR="00066140" w:rsidRPr="00753B3C" w:rsidRDefault="00066140" w:rsidP="001C7014">
            <w:pPr>
              <w:pStyle w:val="paragraph"/>
              <w:spacing w:before="0" w:beforeAutospacing="0" w:after="0" w:afterAutospacing="0"/>
              <w:textAlignment w:val="baseline"/>
              <w:rPr>
                <w:rStyle w:val="normaltextrun"/>
                <w:b/>
                <w:bCs/>
                <w:sz w:val="20"/>
                <w:szCs w:val="20"/>
                <w:lang w:val="en-US"/>
              </w:rPr>
            </w:pPr>
            <w:r w:rsidRPr="00753B3C">
              <w:rPr>
                <w:rStyle w:val="rynqvb"/>
                <w:sz w:val="20"/>
                <w:lang w:val="en-US"/>
              </w:rPr>
              <w:t xml:space="preserve">there is no title slide or no references </w:t>
            </w: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7B4145C" w14:textId="77777777" w:rsidR="00066140" w:rsidRPr="00753B3C" w:rsidRDefault="00066140" w:rsidP="001C7014">
            <w:pPr>
              <w:pStyle w:val="paragraph"/>
              <w:spacing w:before="0" w:beforeAutospacing="0" w:after="0" w:afterAutospacing="0"/>
              <w:textAlignment w:val="baseline"/>
              <w:rPr>
                <w:rStyle w:val="normaltextrun"/>
                <w:b/>
                <w:bCs/>
                <w:sz w:val="20"/>
                <w:szCs w:val="20"/>
                <w:lang w:val="en-US"/>
              </w:rPr>
            </w:pPr>
            <w:r w:rsidRPr="00753B3C">
              <w:rPr>
                <w:rStyle w:val="rynqvb"/>
                <w:sz w:val="20"/>
                <w:lang w:val="en-US"/>
              </w:rPr>
              <w:t xml:space="preserve">Presentation without a title slide and references </w:t>
            </w:r>
          </w:p>
        </w:tc>
      </w:tr>
      <w:tr w:rsidR="00066140" w:rsidRPr="001D3DFD" w14:paraId="67B455AF" w14:textId="77777777" w:rsidTr="001C7014">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12F5D41" w14:textId="77777777" w:rsidR="00066140" w:rsidRPr="00624D55" w:rsidRDefault="00066140" w:rsidP="001C7014">
            <w:pPr>
              <w:pStyle w:val="paragraph"/>
              <w:spacing w:before="0" w:beforeAutospacing="0" w:after="0" w:afterAutospacing="0"/>
              <w:textAlignment w:val="baseline"/>
              <w:rPr>
                <w:rStyle w:val="rynqvb"/>
                <w:sz w:val="20"/>
              </w:rPr>
            </w:pPr>
            <w:r w:rsidRPr="00624D55">
              <w:rPr>
                <w:rStyle w:val="rynqvb"/>
                <w:sz w:val="20"/>
              </w:rPr>
              <w:t xml:space="preserve">Number of </w:t>
            </w:r>
            <w:proofErr w:type="spellStart"/>
            <w:r w:rsidRPr="00624D55">
              <w:rPr>
                <w:rStyle w:val="rynqvb"/>
                <w:sz w:val="20"/>
              </w:rPr>
              <w:t>slides</w:t>
            </w:r>
            <w:proofErr w:type="spellEnd"/>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119726F" w14:textId="77777777" w:rsidR="00066140" w:rsidRPr="00846336" w:rsidRDefault="00066140" w:rsidP="001C7014">
            <w:pPr>
              <w:pStyle w:val="TableParagraph"/>
              <w:ind w:left="6" w:right="-5"/>
              <w:rPr>
                <w:sz w:val="20"/>
                <w:szCs w:val="20"/>
              </w:rPr>
            </w:pPr>
            <w:r>
              <w:rPr>
                <w:sz w:val="20"/>
                <w:szCs w:val="20"/>
                <w:lang w:val="ru-RU"/>
              </w:rPr>
              <w:t xml:space="preserve">15 </w:t>
            </w:r>
            <w:r>
              <w:rPr>
                <w:sz w:val="20"/>
                <w:szCs w:val="20"/>
              </w:rPr>
              <w:t>and  &gt;</w:t>
            </w: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847F4C5" w14:textId="77777777" w:rsidR="00066140" w:rsidRPr="00622063" w:rsidRDefault="00066140" w:rsidP="001C7014">
            <w:pPr>
              <w:pStyle w:val="TableParagraph"/>
              <w:ind w:left="4" w:right="30"/>
              <w:rPr>
                <w:sz w:val="20"/>
                <w:szCs w:val="20"/>
                <w:lang w:val="ru-RU"/>
              </w:rPr>
            </w:pPr>
            <w:r>
              <w:rPr>
                <w:sz w:val="20"/>
                <w:szCs w:val="20"/>
                <w:lang w:val="ru-RU"/>
              </w:rPr>
              <w:t>12-13</w:t>
            </w: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B8631DC" w14:textId="77777777" w:rsidR="00066140" w:rsidRPr="0024706A" w:rsidRDefault="00066140" w:rsidP="001C7014">
            <w:pPr>
              <w:pStyle w:val="TableParagraph"/>
              <w:ind w:left="6" w:right="633"/>
              <w:rPr>
                <w:sz w:val="20"/>
                <w:szCs w:val="20"/>
                <w:lang w:val="ru-RU"/>
              </w:rPr>
            </w:pPr>
            <w:r>
              <w:rPr>
                <w:sz w:val="20"/>
                <w:szCs w:val="20"/>
                <w:lang w:val="ru-RU"/>
              </w:rPr>
              <w:t>10-11</w:t>
            </w: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633AE58" w14:textId="77777777" w:rsidR="00066140" w:rsidRPr="0024706A" w:rsidRDefault="00066140" w:rsidP="001C7014">
            <w:pPr>
              <w:pStyle w:val="TableParagraph"/>
              <w:ind w:left="6" w:right="770"/>
              <w:rPr>
                <w:sz w:val="20"/>
                <w:szCs w:val="20"/>
                <w:lang w:val="ru-RU"/>
              </w:rPr>
            </w:pPr>
            <w:r>
              <w:rPr>
                <w:sz w:val="20"/>
                <w:szCs w:val="20"/>
                <w:lang w:val="ru-RU"/>
              </w:rPr>
              <w:t>&lt;</w:t>
            </w:r>
            <w:r>
              <w:rPr>
                <w:sz w:val="20"/>
                <w:szCs w:val="20"/>
              </w:rPr>
              <w:t xml:space="preserve"> </w:t>
            </w:r>
            <w:r>
              <w:rPr>
                <w:sz w:val="20"/>
                <w:szCs w:val="20"/>
                <w:lang w:val="ru-RU"/>
              </w:rPr>
              <w:t>10</w:t>
            </w:r>
          </w:p>
        </w:tc>
      </w:tr>
    </w:tbl>
    <w:p w14:paraId="0C48141D" w14:textId="77777777" w:rsidR="00066140" w:rsidRDefault="00066140" w:rsidP="00237387">
      <w:pPr>
        <w:jc w:val="both"/>
        <w:rPr>
          <w:sz w:val="28"/>
          <w:szCs w:val="28"/>
          <w:lang w:val="en-US"/>
        </w:rPr>
      </w:pPr>
    </w:p>
    <w:p w14:paraId="4438417A" w14:textId="77777777" w:rsidR="00753B3C" w:rsidRDefault="00753B3C" w:rsidP="00237387">
      <w:pPr>
        <w:jc w:val="both"/>
        <w:rPr>
          <w:sz w:val="28"/>
          <w:szCs w:val="28"/>
          <w:lang w:val="en-US"/>
        </w:rPr>
      </w:pPr>
    </w:p>
    <w:p w14:paraId="3D34ADDA" w14:textId="77777777" w:rsidR="00753B3C" w:rsidRDefault="00753B3C" w:rsidP="00237387">
      <w:pPr>
        <w:jc w:val="both"/>
        <w:rPr>
          <w:sz w:val="28"/>
          <w:szCs w:val="28"/>
          <w:lang w:val="en-US"/>
        </w:rPr>
      </w:pPr>
    </w:p>
    <w:p w14:paraId="28FE5771" w14:textId="77777777" w:rsidR="003A3C93" w:rsidRPr="00066140" w:rsidRDefault="003A3C93" w:rsidP="00237387">
      <w:pPr>
        <w:jc w:val="both"/>
        <w:rPr>
          <w:sz w:val="28"/>
          <w:szCs w:val="28"/>
          <w:lang w:val="en-US"/>
        </w:rPr>
      </w:pPr>
    </w:p>
    <w:p w14:paraId="406D5C53" w14:textId="77777777" w:rsidR="00C71FA0" w:rsidRPr="00367E2C" w:rsidRDefault="00C71FA0">
      <w:pPr>
        <w:rPr>
          <w:lang w:val="en-US"/>
        </w:rPr>
      </w:pPr>
    </w:p>
    <w:sectPr w:rsidR="00C71FA0" w:rsidRPr="00367E2C" w:rsidSect="00753B3C">
      <w:pgSz w:w="16838" w:h="11906" w:orient="landscape"/>
      <w:pgMar w:top="113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Sans">
    <w:altName w:val="MS Mincho"/>
    <w:panose1 w:val="00000000000000000000"/>
    <w:charset w:val="80"/>
    <w:family w:val="auto"/>
    <w:notTrueType/>
    <w:pitch w:val="default"/>
    <w:sig w:usb0="00000000" w:usb1="08070000" w:usb2="00000010" w:usb3="00000000" w:csb0="00020000" w:csb1="00000000"/>
  </w:font>
  <w:font w:name="+mn-ea">
    <w:panose1 w:val="00000000000000000000"/>
    <w:charset w:val="00"/>
    <w:family w:val="roman"/>
    <w:notTrueType/>
    <w:pitch w:val="default"/>
  </w:font>
  <w:font w:name="+mn-c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114"/>
    <w:multiLevelType w:val="hybridMultilevel"/>
    <w:tmpl w:val="6DE0C5CA"/>
    <w:lvl w:ilvl="0" w:tplc="E0A0F2CA">
      <w:start w:val="1"/>
      <w:numFmt w:val="decimal"/>
      <w:lvlText w:val="%1."/>
      <w:lvlJc w:val="left"/>
      <w:pPr>
        <w:ind w:left="453" w:hanging="360"/>
      </w:pPr>
      <w:rPr>
        <w:rFonts w:hint="default"/>
        <w:color w:val="auto"/>
      </w:rPr>
    </w:lvl>
    <w:lvl w:ilvl="1" w:tplc="04190019" w:tentative="1">
      <w:start w:val="1"/>
      <w:numFmt w:val="lowerLetter"/>
      <w:lvlText w:val="%2."/>
      <w:lvlJc w:val="left"/>
      <w:pPr>
        <w:ind w:left="1173" w:hanging="360"/>
      </w:pPr>
    </w:lvl>
    <w:lvl w:ilvl="2" w:tplc="0419001B" w:tentative="1">
      <w:start w:val="1"/>
      <w:numFmt w:val="lowerRoman"/>
      <w:lvlText w:val="%3."/>
      <w:lvlJc w:val="right"/>
      <w:pPr>
        <w:ind w:left="1893" w:hanging="180"/>
      </w:pPr>
    </w:lvl>
    <w:lvl w:ilvl="3" w:tplc="0419000F" w:tentative="1">
      <w:start w:val="1"/>
      <w:numFmt w:val="decimal"/>
      <w:lvlText w:val="%4."/>
      <w:lvlJc w:val="left"/>
      <w:pPr>
        <w:ind w:left="2613" w:hanging="360"/>
      </w:pPr>
    </w:lvl>
    <w:lvl w:ilvl="4" w:tplc="04190019" w:tentative="1">
      <w:start w:val="1"/>
      <w:numFmt w:val="lowerLetter"/>
      <w:lvlText w:val="%5."/>
      <w:lvlJc w:val="left"/>
      <w:pPr>
        <w:ind w:left="3333" w:hanging="360"/>
      </w:pPr>
    </w:lvl>
    <w:lvl w:ilvl="5" w:tplc="0419001B" w:tentative="1">
      <w:start w:val="1"/>
      <w:numFmt w:val="lowerRoman"/>
      <w:lvlText w:val="%6."/>
      <w:lvlJc w:val="right"/>
      <w:pPr>
        <w:ind w:left="4053" w:hanging="180"/>
      </w:pPr>
    </w:lvl>
    <w:lvl w:ilvl="6" w:tplc="0419000F" w:tentative="1">
      <w:start w:val="1"/>
      <w:numFmt w:val="decimal"/>
      <w:lvlText w:val="%7."/>
      <w:lvlJc w:val="left"/>
      <w:pPr>
        <w:ind w:left="4773" w:hanging="360"/>
      </w:pPr>
    </w:lvl>
    <w:lvl w:ilvl="7" w:tplc="04190019" w:tentative="1">
      <w:start w:val="1"/>
      <w:numFmt w:val="lowerLetter"/>
      <w:lvlText w:val="%8."/>
      <w:lvlJc w:val="left"/>
      <w:pPr>
        <w:ind w:left="5493" w:hanging="360"/>
      </w:pPr>
    </w:lvl>
    <w:lvl w:ilvl="8" w:tplc="0419001B" w:tentative="1">
      <w:start w:val="1"/>
      <w:numFmt w:val="lowerRoman"/>
      <w:lvlText w:val="%9."/>
      <w:lvlJc w:val="right"/>
      <w:pPr>
        <w:ind w:left="6213" w:hanging="180"/>
      </w:pPr>
    </w:lvl>
  </w:abstractNum>
  <w:abstractNum w:abstractNumId="1" w15:restartNumberingAfterBreak="0">
    <w:nsid w:val="1A6E151B"/>
    <w:multiLevelType w:val="hybridMultilevel"/>
    <w:tmpl w:val="AFFA88FA"/>
    <w:lvl w:ilvl="0" w:tplc="6EB226B0">
      <w:start w:val="1"/>
      <w:numFmt w:val="decimal"/>
      <w:lvlText w:val="%1."/>
      <w:lvlJc w:val="left"/>
      <w:pPr>
        <w:ind w:left="474" w:hanging="360"/>
      </w:pPr>
      <w:rPr>
        <w:rFonts w:hint="default"/>
        <w:sz w:val="22"/>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2" w15:restartNumberingAfterBreak="0">
    <w:nsid w:val="76432FD6"/>
    <w:multiLevelType w:val="hybridMultilevel"/>
    <w:tmpl w:val="B9C8D166"/>
    <w:lvl w:ilvl="0" w:tplc="E0A0F2CA">
      <w:start w:val="1"/>
      <w:numFmt w:val="decimal"/>
      <w:lvlText w:val="%1."/>
      <w:lvlJc w:val="left"/>
      <w:pPr>
        <w:ind w:left="955" w:hanging="360"/>
      </w:pPr>
      <w:rPr>
        <w:rFonts w:hint="default"/>
        <w:color w:val="auto"/>
      </w:rPr>
    </w:lvl>
    <w:lvl w:ilvl="1" w:tplc="04190019" w:tentative="1">
      <w:start w:val="1"/>
      <w:numFmt w:val="lowerLetter"/>
      <w:lvlText w:val="%2."/>
      <w:lvlJc w:val="left"/>
      <w:pPr>
        <w:ind w:left="1675" w:hanging="360"/>
      </w:pPr>
    </w:lvl>
    <w:lvl w:ilvl="2" w:tplc="0419001B" w:tentative="1">
      <w:start w:val="1"/>
      <w:numFmt w:val="lowerRoman"/>
      <w:lvlText w:val="%3."/>
      <w:lvlJc w:val="right"/>
      <w:pPr>
        <w:ind w:left="2395" w:hanging="180"/>
      </w:pPr>
    </w:lvl>
    <w:lvl w:ilvl="3" w:tplc="0419000F" w:tentative="1">
      <w:start w:val="1"/>
      <w:numFmt w:val="decimal"/>
      <w:lvlText w:val="%4."/>
      <w:lvlJc w:val="left"/>
      <w:pPr>
        <w:ind w:left="3115" w:hanging="360"/>
      </w:pPr>
    </w:lvl>
    <w:lvl w:ilvl="4" w:tplc="04190019" w:tentative="1">
      <w:start w:val="1"/>
      <w:numFmt w:val="lowerLetter"/>
      <w:lvlText w:val="%5."/>
      <w:lvlJc w:val="left"/>
      <w:pPr>
        <w:ind w:left="3835" w:hanging="360"/>
      </w:pPr>
    </w:lvl>
    <w:lvl w:ilvl="5" w:tplc="0419001B" w:tentative="1">
      <w:start w:val="1"/>
      <w:numFmt w:val="lowerRoman"/>
      <w:lvlText w:val="%6."/>
      <w:lvlJc w:val="right"/>
      <w:pPr>
        <w:ind w:left="4555" w:hanging="180"/>
      </w:pPr>
    </w:lvl>
    <w:lvl w:ilvl="6" w:tplc="0419000F" w:tentative="1">
      <w:start w:val="1"/>
      <w:numFmt w:val="decimal"/>
      <w:lvlText w:val="%7."/>
      <w:lvlJc w:val="left"/>
      <w:pPr>
        <w:ind w:left="5275" w:hanging="360"/>
      </w:pPr>
    </w:lvl>
    <w:lvl w:ilvl="7" w:tplc="04190019" w:tentative="1">
      <w:start w:val="1"/>
      <w:numFmt w:val="lowerLetter"/>
      <w:lvlText w:val="%8."/>
      <w:lvlJc w:val="left"/>
      <w:pPr>
        <w:ind w:left="5995" w:hanging="360"/>
      </w:pPr>
    </w:lvl>
    <w:lvl w:ilvl="8" w:tplc="0419001B" w:tentative="1">
      <w:start w:val="1"/>
      <w:numFmt w:val="lowerRoman"/>
      <w:lvlText w:val="%9."/>
      <w:lvlJc w:val="right"/>
      <w:pPr>
        <w:ind w:left="6715" w:hanging="180"/>
      </w:pPr>
    </w:lvl>
  </w:abstractNum>
  <w:num w:numId="1" w16cid:durableId="543634599">
    <w:abstractNumId w:val="1"/>
  </w:num>
  <w:num w:numId="2" w16cid:durableId="507525261">
    <w:abstractNumId w:val="0"/>
  </w:num>
  <w:num w:numId="3" w16cid:durableId="806238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37387"/>
    <w:rsid w:val="000015E0"/>
    <w:rsid w:val="0000559F"/>
    <w:rsid w:val="00012CF1"/>
    <w:rsid w:val="000165A2"/>
    <w:rsid w:val="00024AC6"/>
    <w:rsid w:val="00034E04"/>
    <w:rsid w:val="000402CC"/>
    <w:rsid w:val="00062FBE"/>
    <w:rsid w:val="00065108"/>
    <w:rsid w:val="00066140"/>
    <w:rsid w:val="00071E9D"/>
    <w:rsid w:val="0007315E"/>
    <w:rsid w:val="00082E37"/>
    <w:rsid w:val="00083E51"/>
    <w:rsid w:val="000876F3"/>
    <w:rsid w:val="00097C8B"/>
    <w:rsid w:val="000A289C"/>
    <w:rsid w:val="000A6BBF"/>
    <w:rsid w:val="000B28E7"/>
    <w:rsid w:val="000B3003"/>
    <w:rsid w:val="000B59C8"/>
    <w:rsid w:val="000E08EB"/>
    <w:rsid w:val="000E097D"/>
    <w:rsid w:val="000E3AF0"/>
    <w:rsid w:val="000F7884"/>
    <w:rsid w:val="00112A10"/>
    <w:rsid w:val="001207F5"/>
    <w:rsid w:val="00121912"/>
    <w:rsid w:val="001243B6"/>
    <w:rsid w:val="001334B5"/>
    <w:rsid w:val="001367D6"/>
    <w:rsid w:val="00164463"/>
    <w:rsid w:val="00181901"/>
    <w:rsid w:val="00184974"/>
    <w:rsid w:val="00185D63"/>
    <w:rsid w:val="00186BDA"/>
    <w:rsid w:val="001A67AF"/>
    <w:rsid w:val="001A78CB"/>
    <w:rsid w:val="001B134D"/>
    <w:rsid w:val="001B623E"/>
    <w:rsid w:val="001C1CBB"/>
    <w:rsid w:val="001C5A2D"/>
    <w:rsid w:val="001C7014"/>
    <w:rsid w:val="001D3DFD"/>
    <w:rsid w:val="001D6A36"/>
    <w:rsid w:val="001E183A"/>
    <w:rsid w:val="001E4860"/>
    <w:rsid w:val="001F67F3"/>
    <w:rsid w:val="0020382D"/>
    <w:rsid w:val="0021087B"/>
    <w:rsid w:val="00212B3F"/>
    <w:rsid w:val="00216856"/>
    <w:rsid w:val="00216928"/>
    <w:rsid w:val="00237387"/>
    <w:rsid w:val="002375C2"/>
    <w:rsid w:val="002429F8"/>
    <w:rsid w:val="00243B4B"/>
    <w:rsid w:val="002510F8"/>
    <w:rsid w:val="00252379"/>
    <w:rsid w:val="00270E3F"/>
    <w:rsid w:val="0027171F"/>
    <w:rsid w:val="00282297"/>
    <w:rsid w:val="0028598B"/>
    <w:rsid w:val="002925C4"/>
    <w:rsid w:val="002A301A"/>
    <w:rsid w:val="002B1222"/>
    <w:rsid w:val="002C39FA"/>
    <w:rsid w:val="002E6881"/>
    <w:rsid w:val="00321427"/>
    <w:rsid w:val="00322CA1"/>
    <w:rsid w:val="00323EF6"/>
    <w:rsid w:val="0032453E"/>
    <w:rsid w:val="00327C36"/>
    <w:rsid w:val="0034049D"/>
    <w:rsid w:val="00360ABD"/>
    <w:rsid w:val="00361ACB"/>
    <w:rsid w:val="0036537D"/>
    <w:rsid w:val="00366964"/>
    <w:rsid w:val="00367E2C"/>
    <w:rsid w:val="00370A04"/>
    <w:rsid w:val="00375F41"/>
    <w:rsid w:val="003761C6"/>
    <w:rsid w:val="0037677F"/>
    <w:rsid w:val="00383848"/>
    <w:rsid w:val="00387719"/>
    <w:rsid w:val="003923EA"/>
    <w:rsid w:val="00393FC7"/>
    <w:rsid w:val="003A3C93"/>
    <w:rsid w:val="003C1049"/>
    <w:rsid w:val="003C7675"/>
    <w:rsid w:val="003D3329"/>
    <w:rsid w:val="003D4FB4"/>
    <w:rsid w:val="003F2942"/>
    <w:rsid w:val="00401189"/>
    <w:rsid w:val="004128DE"/>
    <w:rsid w:val="00415CFB"/>
    <w:rsid w:val="00417B87"/>
    <w:rsid w:val="0042506B"/>
    <w:rsid w:val="0042783B"/>
    <w:rsid w:val="00431152"/>
    <w:rsid w:val="00435859"/>
    <w:rsid w:val="00441316"/>
    <w:rsid w:val="00446D88"/>
    <w:rsid w:val="00447A62"/>
    <w:rsid w:val="004607AE"/>
    <w:rsid w:val="00461251"/>
    <w:rsid w:val="004708B3"/>
    <w:rsid w:val="004829F6"/>
    <w:rsid w:val="00493471"/>
    <w:rsid w:val="00494315"/>
    <w:rsid w:val="004A20CF"/>
    <w:rsid w:val="004B5AB2"/>
    <w:rsid w:val="004B71CA"/>
    <w:rsid w:val="004C7628"/>
    <w:rsid w:val="004D0555"/>
    <w:rsid w:val="004D32B5"/>
    <w:rsid w:val="004D5FDF"/>
    <w:rsid w:val="004E2248"/>
    <w:rsid w:val="004E35FB"/>
    <w:rsid w:val="004E3989"/>
    <w:rsid w:val="004E4E7F"/>
    <w:rsid w:val="004F5A7C"/>
    <w:rsid w:val="005117CB"/>
    <w:rsid w:val="005132E8"/>
    <w:rsid w:val="00515DE8"/>
    <w:rsid w:val="0052440D"/>
    <w:rsid w:val="00531913"/>
    <w:rsid w:val="005331F8"/>
    <w:rsid w:val="00541613"/>
    <w:rsid w:val="00554CCE"/>
    <w:rsid w:val="005649E2"/>
    <w:rsid w:val="0057697E"/>
    <w:rsid w:val="00583679"/>
    <w:rsid w:val="005A07C4"/>
    <w:rsid w:val="005A528E"/>
    <w:rsid w:val="005B651C"/>
    <w:rsid w:val="005C48D5"/>
    <w:rsid w:val="005E01BC"/>
    <w:rsid w:val="005E34AA"/>
    <w:rsid w:val="00605A5F"/>
    <w:rsid w:val="00624D55"/>
    <w:rsid w:val="00632C66"/>
    <w:rsid w:val="00634801"/>
    <w:rsid w:val="00635AB7"/>
    <w:rsid w:val="00637F01"/>
    <w:rsid w:val="00641FFF"/>
    <w:rsid w:val="00643609"/>
    <w:rsid w:val="0064393B"/>
    <w:rsid w:val="00643B68"/>
    <w:rsid w:val="00650FCF"/>
    <w:rsid w:val="00662125"/>
    <w:rsid w:val="00662887"/>
    <w:rsid w:val="00677188"/>
    <w:rsid w:val="00683DE0"/>
    <w:rsid w:val="006847EA"/>
    <w:rsid w:val="00693527"/>
    <w:rsid w:val="00693971"/>
    <w:rsid w:val="006967FD"/>
    <w:rsid w:val="006A465D"/>
    <w:rsid w:val="006B0EE7"/>
    <w:rsid w:val="006B18BC"/>
    <w:rsid w:val="006B49C0"/>
    <w:rsid w:val="006B5F05"/>
    <w:rsid w:val="006B6699"/>
    <w:rsid w:val="006C0DEE"/>
    <w:rsid w:val="006D2AAB"/>
    <w:rsid w:val="006E0719"/>
    <w:rsid w:val="006E4C74"/>
    <w:rsid w:val="006E58D9"/>
    <w:rsid w:val="006F40E6"/>
    <w:rsid w:val="0071279B"/>
    <w:rsid w:val="00713BB7"/>
    <w:rsid w:val="007179FB"/>
    <w:rsid w:val="00725920"/>
    <w:rsid w:val="0074014A"/>
    <w:rsid w:val="00747ADB"/>
    <w:rsid w:val="007502A2"/>
    <w:rsid w:val="00753B3C"/>
    <w:rsid w:val="007619E4"/>
    <w:rsid w:val="00772F53"/>
    <w:rsid w:val="0077363E"/>
    <w:rsid w:val="007823BE"/>
    <w:rsid w:val="007922B4"/>
    <w:rsid w:val="007A18CE"/>
    <w:rsid w:val="007A66A5"/>
    <w:rsid w:val="007A6B83"/>
    <w:rsid w:val="007C1256"/>
    <w:rsid w:val="007C7BFA"/>
    <w:rsid w:val="007F0314"/>
    <w:rsid w:val="00825758"/>
    <w:rsid w:val="0082610C"/>
    <w:rsid w:val="0082763B"/>
    <w:rsid w:val="00833249"/>
    <w:rsid w:val="0083793A"/>
    <w:rsid w:val="008405CD"/>
    <w:rsid w:val="00844687"/>
    <w:rsid w:val="00846336"/>
    <w:rsid w:val="00856414"/>
    <w:rsid w:val="00867B0E"/>
    <w:rsid w:val="008723CD"/>
    <w:rsid w:val="00884238"/>
    <w:rsid w:val="00884F95"/>
    <w:rsid w:val="00886834"/>
    <w:rsid w:val="008947E3"/>
    <w:rsid w:val="008A50C3"/>
    <w:rsid w:val="008B3456"/>
    <w:rsid w:val="008B7662"/>
    <w:rsid w:val="008C056A"/>
    <w:rsid w:val="008C0D52"/>
    <w:rsid w:val="008C76CC"/>
    <w:rsid w:val="008F49B9"/>
    <w:rsid w:val="009209B5"/>
    <w:rsid w:val="00936E23"/>
    <w:rsid w:val="00944213"/>
    <w:rsid w:val="009549CA"/>
    <w:rsid w:val="00960868"/>
    <w:rsid w:val="00970CA6"/>
    <w:rsid w:val="00971E00"/>
    <w:rsid w:val="009760EB"/>
    <w:rsid w:val="00982E03"/>
    <w:rsid w:val="00993A75"/>
    <w:rsid w:val="009961C4"/>
    <w:rsid w:val="009A3BE6"/>
    <w:rsid w:val="009B2281"/>
    <w:rsid w:val="009C148E"/>
    <w:rsid w:val="009C32FF"/>
    <w:rsid w:val="009C5F1D"/>
    <w:rsid w:val="009D6E2D"/>
    <w:rsid w:val="009D760C"/>
    <w:rsid w:val="009E4FCA"/>
    <w:rsid w:val="009F059F"/>
    <w:rsid w:val="009F5168"/>
    <w:rsid w:val="009F6209"/>
    <w:rsid w:val="009F6D68"/>
    <w:rsid w:val="00A01736"/>
    <w:rsid w:val="00A06C90"/>
    <w:rsid w:val="00A1148D"/>
    <w:rsid w:val="00A145E6"/>
    <w:rsid w:val="00A50864"/>
    <w:rsid w:val="00A53887"/>
    <w:rsid w:val="00A53888"/>
    <w:rsid w:val="00A55270"/>
    <w:rsid w:val="00A73789"/>
    <w:rsid w:val="00A91333"/>
    <w:rsid w:val="00A969B1"/>
    <w:rsid w:val="00AA30FB"/>
    <w:rsid w:val="00AA5736"/>
    <w:rsid w:val="00AC231F"/>
    <w:rsid w:val="00AC2AA0"/>
    <w:rsid w:val="00AD2A62"/>
    <w:rsid w:val="00AD436C"/>
    <w:rsid w:val="00AE3556"/>
    <w:rsid w:val="00AE55AA"/>
    <w:rsid w:val="00AF53A8"/>
    <w:rsid w:val="00AF7A51"/>
    <w:rsid w:val="00AF7EB9"/>
    <w:rsid w:val="00B00DDC"/>
    <w:rsid w:val="00B15D82"/>
    <w:rsid w:val="00B34DD1"/>
    <w:rsid w:val="00B622BC"/>
    <w:rsid w:val="00B63CBA"/>
    <w:rsid w:val="00B642D1"/>
    <w:rsid w:val="00B701B4"/>
    <w:rsid w:val="00B86FD2"/>
    <w:rsid w:val="00B950ED"/>
    <w:rsid w:val="00BA48AE"/>
    <w:rsid w:val="00BA4B4D"/>
    <w:rsid w:val="00BB162B"/>
    <w:rsid w:val="00BB3504"/>
    <w:rsid w:val="00BB6895"/>
    <w:rsid w:val="00BD2BD5"/>
    <w:rsid w:val="00BE303C"/>
    <w:rsid w:val="00BF5F6C"/>
    <w:rsid w:val="00BF6AB5"/>
    <w:rsid w:val="00C11968"/>
    <w:rsid w:val="00C23AE2"/>
    <w:rsid w:val="00C24D0B"/>
    <w:rsid w:val="00C33B92"/>
    <w:rsid w:val="00C373B1"/>
    <w:rsid w:val="00C376E1"/>
    <w:rsid w:val="00C4178F"/>
    <w:rsid w:val="00C41EFC"/>
    <w:rsid w:val="00C513A9"/>
    <w:rsid w:val="00C52FC8"/>
    <w:rsid w:val="00C659EF"/>
    <w:rsid w:val="00C71FA0"/>
    <w:rsid w:val="00C721F8"/>
    <w:rsid w:val="00C83E3F"/>
    <w:rsid w:val="00C85A25"/>
    <w:rsid w:val="00C91EA6"/>
    <w:rsid w:val="00C92E65"/>
    <w:rsid w:val="00CA0FE4"/>
    <w:rsid w:val="00CA4551"/>
    <w:rsid w:val="00CB044C"/>
    <w:rsid w:val="00CB0F8D"/>
    <w:rsid w:val="00CB4080"/>
    <w:rsid w:val="00CC4271"/>
    <w:rsid w:val="00CD5E5D"/>
    <w:rsid w:val="00CE0A6D"/>
    <w:rsid w:val="00CE31DC"/>
    <w:rsid w:val="00CF28A6"/>
    <w:rsid w:val="00CF4668"/>
    <w:rsid w:val="00D05FA2"/>
    <w:rsid w:val="00D06661"/>
    <w:rsid w:val="00D17220"/>
    <w:rsid w:val="00D2793F"/>
    <w:rsid w:val="00D32AC9"/>
    <w:rsid w:val="00D33224"/>
    <w:rsid w:val="00D54EA5"/>
    <w:rsid w:val="00D645DF"/>
    <w:rsid w:val="00D81254"/>
    <w:rsid w:val="00D946B7"/>
    <w:rsid w:val="00D94E54"/>
    <w:rsid w:val="00DA1139"/>
    <w:rsid w:val="00DA504E"/>
    <w:rsid w:val="00DB25A0"/>
    <w:rsid w:val="00DC77E8"/>
    <w:rsid w:val="00DE7920"/>
    <w:rsid w:val="00DE7C29"/>
    <w:rsid w:val="00DF01B6"/>
    <w:rsid w:val="00DF32DE"/>
    <w:rsid w:val="00E12F24"/>
    <w:rsid w:val="00E15005"/>
    <w:rsid w:val="00E22F0B"/>
    <w:rsid w:val="00E35989"/>
    <w:rsid w:val="00E37630"/>
    <w:rsid w:val="00E40B2B"/>
    <w:rsid w:val="00E43D6F"/>
    <w:rsid w:val="00E454D8"/>
    <w:rsid w:val="00E561B8"/>
    <w:rsid w:val="00E6418E"/>
    <w:rsid w:val="00E70A80"/>
    <w:rsid w:val="00E72AE9"/>
    <w:rsid w:val="00E75449"/>
    <w:rsid w:val="00E75B65"/>
    <w:rsid w:val="00E90FD3"/>
    <w:rsid w:val="00E92B26"/>
    <w:rsid w:val="00EB2A22"/>
    <w:rsid w:val="00EB3567"/>
    <w:rsid w:val="00EB44D3"/>
    <w:rsid w:val="00EB77EE"/>
    <w:rsid w:val="00EE0DB0"/>
    <w:rsid w:val="00EE3C12"/>
    <w:rsid w:val="00F02E3E"/>
    <w:rsid w:val="00F06C89"/>
    <w:rsid w:val="00F52FCA"/>
    <w:rsid w:val="00F57EBC"/>
    <w:rsid w:val="00F74D33"/>
    <w:rsid w:val="00F81C7D"/>
    <w:rsid w:val="00F92612"/>
    <w:rsid w:val="00FA4921"/>
    <w:rsid w:val="00FA4BE5"/>
    <w:rsid w:val="00FB42AD"/>
    <w:rsid w:val="00FC02D8"/>
    <w:rsid w:val="00FD5475"/>
    <w:rsid w:val="00FD7FF6"/>
    <w:rsid w:val="00FE2129"/>
    <w:rsid w:val="00FF213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AAA93"/>
  <w15:docId w15:val="{5267C398-6007-46A6-B53A-6FC6121B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character" w:customStyle="1" w:styleId="q4iawc">
    <w:name w:val="q4iawc"/>
    <w:basedOn w:val="a0"/>
    <w:rsid w:val="00F74D33"/>
  </w:style>
  <w:style w:type="character" w:styleId="a7">
    <w:name w:val="Hyperlink"/>
    <w:basedOn w:val="a0"/>
    <w:uiPriority w:val="99"/>
    <w:unhideWhenUsed/>
    <w:rsid w:val="001B134D"/>
    <w:rPr>
      <w:color w:val="0563C1" w:themeColor="hyperlink"/>
      <w:u w:val="single"/>
    </w:rPr>
  </w:style>
  <w:style w:type="character" w:customStyle="1" w:styleId="jlqj4b">
    <w:name w:val="jlqj4b"/>
    <w:basedOn w:val="a0"/>
    <w:rsid w:val="00A55270"/>
  </w:style>
  <w:style w:type="table" w:customStyle="1" w:styleId="TableNormal">
    <w:name w:val="Table Normal"/>
    <w:uiPriority w:val="2"/>
    <w:semiHidden/>
    <w:unhideWhenUsed/>
    <w:qFormat/>
    <w:rsid w:val="000E3A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viiyi">
    <w:name w:val="viiyi"/>
    <w:basedOn w:val="a0"/>
    <w:rsid w:val="000E3AF0"/>
  </w:style>
  <w:style w:type="paragraph" w:customStyle="1" w:styleId="Default">
    <w:name w:val="Default"/>
    <w:rsid w:val="000E3AF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2375C2"/>
    <w:pPr>
      <w:widowControl w:val="0"/>
    </w:pPr>
    <w:rPr>
      <w:sz w:val="22"/>
      <w:szCs w:val="22"/>
      <w:lang w:val="en-US" w:eastAsia="en-US"/>
    </w:rPr>
  </w:style>
  <w:style w:type="table" w:customStyle="1" w:styleId="TableGrid">
    <w:name w:val="TableGrid"/>
    <w:rsid w:val="00C91EA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alt-edited">
    <w:name w:val="alt-edited"/>
    <w:basedOn w:val="a0"/>
    <w:rsid w:val="00C91EA6"/>
  </w:style>
  <w:style w:type="character" w:customStyle="1" w:styleId="rynqvb">
    <w:name w:val="rynqvb"/>
    <w:basedOn w:val="a0"/>
    <w:rsid w:val="004E4E7F"/>
  </w:style>
  <w:style w:type="character" w:styleId="a8">
    <w:name w:val="FollowedHyperlink"/>
    <w:basedOn w:val="a0"/>
    <w:uiPriority w:val="99"/>
    <w:semiHidden/>
    <w:unhideWhenUsed/>
    <w:rsid w:val="008C76CC"/>
    <w:rPr>
      <w:color w:val="954F72" w:themeColor="followedHyperlink"/>
      <w:u w:val="single"/>
    </w:rPr>
  </w:style>
  <w:style w:type="character" w:customStyle="1" w:styleId="hwtze">
    <w:name w:val="hwtze"/>
    <w:basedOn w:val="a0"/>
    <w:rsid w:val="006E0719"/>
  </w:style>
  <w:style w:type="character" w:customStyle="1" w:styleId="ztplmc">
    <w:name w:val="ztplmc"/>
    <w:basedOn w:val="a0"/>
    <w:rsid w:val="00A06C90"/>
  </w:style>
  <w:style w:type="paragraph" w:styleId="a9">
    <w:name w:val="Title"/>
    <w:basedOn w:val="a"/>
    <w:link w:val="aa"/>
    <w:uiPriority w:val="1"/>
    <w:qFormat/>
    <w:rsid w:val="00BF5F6C"/>
    <w:pPr>
      <w:widowControl w:val="0"/>
      <w:autoSpaceDE w:val="0"/>
      <w:autoSpaceDN w:val="0"/>
      <w:spacing w:before="84"/>
      <w:ind w:left="1064" w:right="571"/>
      <w:jc w:val="center"/>
    </w:pPr>
    <w:rPr>
      <w:b/>
      <w:bCs/>
      <w:sz w:val="40"/>
      <w:szCs w:val="40"/>
      <w:lang w:eastAsia="en-US"/>
    </w:rPr>
  </w:style>
  <w:style w:type="character" w:customStyle="1" w:styleId="aa">
    <w:name w:val="Заголовок Знак"/>
    <w:basedOn w:val="a0"/>
    <w:link w:val="a9"/>
    <w:uiPriority w:val="1"/>
    <w:rsid w:val="00BF5F6C"/>
    <w:rPr>
      <w:rFonts w:ascii="Times New Roman" w:eastAsia="Times New Roman" w:hAnsi="Times New Roman" w:cs="Times New Roman"/>
      <w:b/>
      <w:bCs/>
      <w:sz w:val="40"/>
      <w:szCs w:val="40"/>
    </w:rPr>
  </w:style>
  <w:style w:type="paragraph" w:styleId="ab">
    <w:name w:val="Body Text"/>
    <w:basedOn w:val="a"/>
    <w:link w:val="ac"/>
    <w:uiPriority w:val="1"/>
    <w:semiHidden/>
    <w:unhideWhenUsed/>
    <w:qFormat/>
    <w:rsid w:val="00BF5F6C"/>
    <w:pPr>
      <w:widowControl w:val="0"/>
      <w:autoSpaceDE w:val="0"/>
      <w:autoSpaceDN w:val="0"/>
    </w:pPr>
    <w:rPr>
      <w:sz w:val="28"/>
      <w:szCs w:val="28"/>
      <w:lang w:eastAsia="en-US"/>
    </w:rPr>
  </w:style>
  <w:style w:type="character" w:customStyle="1" w:styleId="ac">
    <w:name w:val="Основной текст Знак"/>
    <w:basedOn w:val="a0"/>
    <w:link w:val="ab"/>
    <w:uiPriority w:val="1"/>
    <w:semiHidden/>
    <w:rsid w:val="00BF5F6C"/>
    <w:rPr>
      <w:rFonts w:ascii="Times New Roman" w:eastAsia="Times New Roman" w:hAnsi="Times New Roman" w:cs="Times New Roman"/>
      <w:sz w:val="28"/>
      <w:szCs w:val="28"/>
    </w:rPr>
  </w:style>
  <w:style w:type="paragraph" w:customStyle="1" w:styleId="11">
    <w:name w:val="Заголовок 11"/>
    <w:basedOn w:val="a"/>
    <w:uiPriority w:val="1"/>
    <w:qFormat/>
    <w:rsid w:val="00BF5F6C"/>
    <w:pPr>
      <w:widowControl w:val="0"/>
      <w:autoSpaceDE w:val="0"/>
      <w:autoSpaceDN w:val="0"/>
      <w:ind w:left="1064"/>
      <w:jc w:val="center"/>
      <w:outlineLvl w:val="1"/>
    </w:pPr>
    <w:rPr>
      <w:b/>
      <w:bCs/>
      <w:sz w:val="28"/>
      <w:szCs w:val="28"/>
      <w:lang w:eastAsia="en-US"/>
    </w:rPr>
  </w:style>
  <w:style w:type="paragraph" w:customStyle="1" w:styleId="paragraph">
    <w:name w:val="paragraph"/>
    <w:basedOn w:val="a"/>
    <w:rsid w:val="004A20CF"/>
    <w:pPr>
      <w:spacing w:before="100" w:beforeAutospacing="1" w:after="100" w:afterAutospacing="1"/>
    </w:pPr>
  </w:style>
  <w:style w:type="character" w:customStyle="1" w:styleId="normaltextrun">
    <w:name w:val="normaltextrun"/>
    <w:basedOn w:val="a0"/>
    <w:rsid w:val="004A20CF"/>
  </w:style>
  <w:style w:type="character" w:customStyle="1" w:styleId="eop">
    <w:name w:val="eop"/>
    <w:basedOn w:val="a0"/>
    <w:rsid w:val="004A20CF"/>
  </w:style>
  <w:style w:type="character" w:customStyle="1" w:styleId="tlid-translation">
    <w:name w:val="tlid-translation"/>
    <w:basedOn w:val="a0"/>
    <w:rsid w:val="00A01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774391">
      <w:bodyDiv w:val="1"/>
      <w:marLeft w:val="0"/>
      <w:marRight w:val="0"/>
      <w:marTop w:val="0"/>
      <w:marBottom w:val="0"/>
      <w:divBdr>
        <w:top w:val="none" w:sz="0" w:space="0" w:color="auto"/>
        <w:left w:val="none" w:sz="0" w:space="0" w:color="auto"/>
        <w:bottom w:val="none" w:sz="0" w:space="0" w:color="auto"/>
        <w:right w:val="none" w:sz="0" w:space="0" w:color="auto"/>
      </w:divBdr>
    </w:div>
    <w:div w:id="1192651246">
      <w:bodyDiv w:val="1"/>
      <w:marLeft w:val="0"/>
      <w:marRight w:val="0"/>
      <w:marTop w:val="0"/>
      <w:marBottom w:val="0"/>
      <w:divBdr>
        <w:top w:val="none" w:sz="0" w:space="0" w:color="auto"/>
        <w:left w:val="none" w:sz="0" w:space="0" w:color="auto"/>
        <w:bottom w:val="none" w:sz="0" w:space="0" w:color="auto"/>
        <w:right w:val="none" w:sz="0" w:space="0" w:color="auto"/>
      </w:divBdr>
    </w:div>
    <w:div w:id="1425103041">
      <w:bodyDiv w:val="1"/>
      <w:marLeft w:val="0"/>
      <w:marRight w:val="0"/>
      <w:marTop w:val="0"/>
      <w:marBottom w:val="0"/>
      <w:divBdr>
        <w:top w:val="none" w:sz="0" w:space="0" w:color="auto"/>
        <w:left w:val="none" w:sz="0" w:space="0" w:color="auto"/>
        <w:bottom w:val="none" w:sz="0" w:space="0" w:color="auto"/>
        <w:right w:val="none" w:sz="0" w:space="0" w:color="auto"/>
      </w:divBdr>
      <w:divsChild>
        <w:div w:id="741685656">
          <w:marLeft w:val="0"/>
          <w:marRight w:val="0"/>
          <w:marTop w:val="0"/>
          <w:marBottom w:val="0"/>
          <w:divBdr>
            <w:top w:val="none" w:sz="0" w:space="0" w:color="auto"/>
            <w:left w:val="none" w:sz="0" w:space="0" w:color="auto"/>
            <w:bottom w:val="none" w:sz="0" w:space="0" w:color="auto"/>
            <w:right w:val="none" w:sz="0" w:space="0" w:color="auto"/>
          </w:divBdr>
          <w:divsChild>
            <w:div w:id="1772816519">
              <w:marLeft w:val="0"/>
              <w:marRight w:val="0"/>
              <w:marTop w:val="0"/>
              <w:marBottom w:val="0"/>
              <w:divBdr>
                <w:top w:val="none" w:sz="0" w:space="0" w:color="auto"/>
                <w:left w:val="none" w:sz="0" w:space="0" w:color="auto"/>
                <w:bottom w:val="none" w:sz="0" w:space="0" w:color="auto"/>
                <w:right w:val="none" w:sz="0" w:space="0" w:color="auto"/>
              </w:divBdr>
            </w:div>
          </w:divsChild>
        </w:div>
        <w:div w:id="1128234301">
          <w:marLeft w:val="0"/>
          <w:marRight w:val="0"/>
          <w:marTop w:val="0"/>
          <w:marBottom w:val="0"/>
          <w:divBdr>
            <w:top w:val="none" w:sz="0" w:space="0" w:color="auto"/>
            <w:left w:val="none" w:sz="0" w:space="0" w:color="auto"/>
            <w:bottom w:val="none" w:sz="0" w:space="0" w:color="auto"/>
            <w:right w:val="none" w:sz="0" w:space="0" w:color="auto"/>
          </w:divBdr>
          <w:divsChild>
            <w:div w:id="376128795">
              <w:marLeft w:val="0"/>
              <w:marRight w:val="0"/>
              <w:marTop w:val="0"/>
              <w:marBottom w:val="0"/>
              <w:divBdr>
                <w:top w:val="none" w:sz="0" w:space="0" w:color="auto"/>
                <w:left w:val="none" w:sz="0" w:space="0" w:color="auto"/>
                <w:bottom w:val="none" w:sz="0" w:space="0" w:color="auto"/>
                <w:right w:val="none" w:sz="0" w:space="0" w:color="auto"/>
              </w:divBdr>
            </w:div>
          </w:divsChild>
        </w:div>
        <w:div w:id="288168393">
          <w:marLeft w:val="0"/>
          <w:marRight w:val="0"/>
          <w:marTop w:val="0"/>
          <w:marBottom w:val="0"/>
          <w:divBdr>
            <w:top w:val="none" w:sz="0" w:space="0" w:color="auto"/>
            <w:left w:val="none" w:sz="0" w:space="0" w:color="auto"/>
            <w:bottom w:val="none" w:sz="0" w:space="0" w:color="auto"/>
            <w:right w:val="none" w:sz="0" w:space="0" w:color="auto"/>
          </w:divBdr>
          <w:divsChild>
            <w:div w:id="1303845540">
              <w:marLeft w:val="0"/>
              <w:marRight w:val="0"/>
              <w:marTop w:val="0"/>
              <w:marBottom w:val="0"/>
              <w:divBdr>
                <w:top w:val="none" w:sz="0" w:space="0" w:color="auto"/>
                <w:left w:val="none" w:sz="0" w:space="0" w:color="auto"/>
                <w:bottom w:val="none" w:sz="0" w:space="0" w:color="auto"/>
                <w:right w:val="none" w:sz="0" w:space="0" w:color="auto"/>
              </w:divBdr>
              <w:divsChild>
                <w:div w:id="125582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kaznu.kz/Content/instructions/%D0%90%D0%BA%D0%B0%D0%B4%D0%B5%D0%BC%D0%B8%D1%87%D0%B5%D1%81%D0%BA%D0%B0%D1%8F%20%D0%BF%D0%BE%D0%BB%D0%B8%D1%82%D0%B8%D0%BA%D0%B0.pdf" TargetMode="External"/><Relationship Id="rId13" Type="http://schemas.openxmlformats.org/officeDocument/2006/relationships/hyperlink" Target="https://www.mdpi.com/2223-7747/13/13/1721/" TargetMode="External"/><Relationship Id="rId3" Type="http://schemas.openxmlformats.org/officeDocument/2006/relationships/settings" Target="settings.xml"/><Relationship Id="rId7" Type="http://schemas.openxmlformats.org/officeDocument/2006/relationships/hyperlink" Target="https://www.plantarium.ru/" TargetMode="External"/><Relationship Id="rId12" Type="http://schemas.openxmlformats.org/officeDocument/2006/relationships/hyperlink" Target="mailto:karime_58@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1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hyperlink" Target="mailto:karime_58@mail.ru" TargetMode="External"/><Relationship Id="rId15" Type="http://schemas.openxmlformats.org/officeDocument/2006/relationships/theme" Target="theme/theme1.xml"/><Relationship Id="rId1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 Type="http://schemas.openxmlformats.org/officeDocument/2006/relationships/webSettings" Target="webSettings.xml"/><Relationship Id="rId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964</TotalTime>
  <Pages>1</Pages>
  <Words>2514</Words>
  <Characters>14330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Инелова Зарина</cp:lastModifiedBy>
  <cp:revision>421</cp:revision>
  <cp:lastPrinted>2025-01-28T05:32:00Z</cp:lastPrinted>
  <dcterms:created xsi:type="dcterms:W3CDTF">2022-06-22T11:36:00Z</dcterms:created>
  <dcterms:modified xsi:type="dcterms:W3CDTF">2025-01-28T05:57:00Z</dcterms:modified>
</cp:coreProperties>
</file>